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760F77" w14:textId="77777777" w:rsidR="00A06D52" w:rsidRDefault="00A06D52" w:rsidP="004029FE"/>
    <w:p w14:paraId="206E78D2" w14:textId="77777777" w:rsidR="00154A90" w:rsidRDefault="00154A90" w:rsidP="00154A90">
      <w:pPr>
        <w:pStyle w:val="Telobesedila"/>
        <w:rPr>
          <w:sz w:val="28"/>
        </w:rPr>
      </w:pPr>
    </w:p>
    <w:p w14:paraId="491DD2AD" w14:textId="77777777" w:rsidR="00154A90" w:rsidRDefault="00154A90" w:rsidP="00154A90">
      <w:pPr>
        <w:pStyle w:val="Telobesedila"/>
        <w:rPr>
          <w:sz w:val="28"/>
        </w:rPr>
      </w:pPr>
    </w:p>
    <w:p w14:paraId="18282525" w14:textId="77777777" w:rsidR="00154A90" w:rsidRDefault="00154A90" w:rsidP="00154A90">
      <w:pPr>
        <w:pStyle w:val="Telobesedila"/>
        <w:rPr>
          <w:sz w:val="28"/>
        </w:rPr>
      </w:pPr>
    </w:p>
    <w:p w14:paraId="5725BE4D" w14:textId="77777777" w:rsidR="00154A90" w:rsidRDefault="00154A90" w:rsidP="00154A90">
      <w:pPr>
        <w:pStyle w:val="Telobesedila"/>
        <w:rPr>
          <w:sz w:val="28"/>
        </w:rPr>
      </w:pPr>
    </w:p>
    <w:p w14:paraId="5E028336" w14:textId="77777777" w:rsidR="00154A90" w:rsidRDefault="00154A90" w:rsidP="00154A90">
      <w:pPr>
        <w:pStyle w:val="Telobesedila"/>
        <w:rPr>
          <w:sz w:val="28"/>
        </w:rPr>
      </w:pPr>
    </w:p>
    <w:p w14:paraId="21709665" w14:textId="77777777" w:rsidR="00154A90" w:rsidRDefault="00154A90" w:rsidP="00154A90">
      <w:pPr>
        <w:pStyle w:val="Telobesedila"/>
        <w:rPr>
          <w:sz w:val="28"/>
        </w:rPr>
      </w:pPr>
      <w:bookmarkStart w:id="0" w:name="_Hlk210138312"/>
    </w:p>
    <w:p w14:paraId="77466A1E" w14:textId="57E8BDDE" w:rsidR="00154A90" w:rsidRDefault="00154A90" w:rsidP="00154A90">
      <w:pPr>
        <w:pStyle w:val="Telobesedila"/>
        <w:jc w:val="center"/>
        <w:rPr>
          <w:sz w:val="28"/>
        </w:rPr>
      </w:pPr>
      <w:r w:rsidRPr="00CB7539">
        <w:rPr>
          <w:rFonts w:cs="Arial"/>
          <w:noProof/>
          <w:color w:val="0070C0"/>
          <w:sz w:val="16"/>
          <w:szCs w:val="16"/>
        </w:rPr>
        <w:drawing>
          <wp:inline distT="0" distB="0" distL="0" distR="0" wp14:anchorId="16C8DBDF" wp14:editId="43CA60AF">
            <wp:extent cx="659027" cy="767038"/>
            <wp:effectExtent l="0" t="0" r="8255" b="0"/>
            <wp:docPr id="1484555984" name="Slika 3" descr="Slika, ki vsebuje besede logotip, simbol, grafika, emblem&#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4555984" name="Slika 3" descr="Slika, ki vsebuje besede logotip, simbol, grafika, emblem&#10;&#10;Opis je samodejno ustvarjen"/>
                    <pic:cNvPicPr/>
                  </pic:nvPicPr>
                  <pic:blipFill>
                    <a:blip r:embed="rId7" cstate="print">
                      <a:extLst>
                        <a:ext uri="{28A0092B-C50C-407E-A947-70E740481C1C}">
                          <a14:useLocalDpi xmlns:a14="http://schemas.microsoft.com/office/drawing/2010/main" val="0"/>
                        </a:ext>
                      </a:extLst>
                    </a:blip>
                    <a:stretch>
                      <a:fillRect/>
                    </a:stretch>
                  </pic:blipFill>
                  <pic:spPr>
                    <a:xfrm>
                      <a:off x="0" y="0"/>
                      <a:ext cx="691016" cy="804270"/>
                    </a:xfrm>
                    <a:prstGeom prst="rect">
                      <a:avLst/>
                    </a:prstGeom>
                  </pic:spPr>
                </pic:pic>
              </a:graphicData>
            </a:graphic>
          </wp:inline>
        </w:drawing>
      </w:r>
    </w:p>
    <w:p w14:paraId="14393BFC" w14:textId="72BEF694" w:rsidR="00154A90" w:rsidRPr="00154A90" w:rsidRDefault="00154A90" w:rsidP="00154A90">
      <w:pPr>
        <w:jc w:val="center"/>
        <w:rPr>
          <w:rFonts w:cs="Arial"/>
          <w:color w:val="0070C0"/>
          <w:sz w:val="20"/>
          <w:szCs w:val="20"/>
        </w:rPr>
      </w:pPr>
      <w:r w:rsidRPr="00154A90">
        <w:rPr>
          <w:rFonts w:cs="Arial"/>
          <w:color w:val="0070C0"/>
          <w:sz w:val="20"/>
          <w:szCs w:val="20"/>
        </w:rPr>
        <w:t>OBČINA</w:t>
      </w:r>
    </w:p>
    <w:p w14:paraId="5BE49C2B" w14:textId="09E79484" w:rsidR="00154A90" w:rsidRPr="00154A90" w:rsidRDefault="00154A90" w:rsidP="00154A90">
      <w:pPr>
        <w:jc w:val="center"/>
        <w:rPr>
          <w:rFonts w:cs="Arial"/>
          <w:color w:val="0070C0"/>
          <w:sz w:val="20"/>
          <w:szCs w:val="20"/>
        </w:rPr>
      </w:pPr>
      <w:r w:rsidRPr="00154A90">
        <w:rPr>
          <w:rFonts w:cs="Arial"/>
          <w:color w:val="0070C0"/>
          <w:sz w:val="20"/>
          <w:szCs w:val="20"/>
        </w:rPr>
        <w:t>VRHNIKA</w:t>
      </w:r>
    </w:p>
    <w:bookmarkEnd w:id="0"/>
    <w:p w14:paraId="41DC93AD" w14:textId="77777777" w:rsidR="00154A90" w:rsidRDefault="00154A90" w:rsidP="00154A90">
      <w:pPr>
        <w:pStyle w:val="Telobesedila"/>
        <w:spacing w:before="278"/>
        <w:rPr>
          <w:sz w:val="28"/>
        </w:rPr>
      </w:pPr>
    </w:p>
    <w:p w14:paraId="461A23B9" w14:textId="77777777" w:rsidR="00154A90" w:rsidRDefault="00154A90" w:rsidP="00154A90">
      <w:pPr>
        <w:ind w:right="4"/>
        <w:jc w:val="center"/>
        <w:rPr>
          <w:b/>
          <w:sz w:val="28"/>
        </w:rPr>
      </w:pPr>
      <w:r>
        <w:rPr>
          <w:b/>
          <w:sz w:val="28"/>
        </w:rPr>
        <w:t>JAVNI</w:t>
      </w:r>
      <w:r>
        <w:rPr>
          <w:b/>
          <w:spacing w:val="-4"/>
          <w:sz w:val="28"/>
        </w:rPr>
        <w:t xml:space="preserve"> </w:t>
      </w:r>
      <w:r>
        <w:rPr>
          <w:b/>
          <w:spacing w:val="-2"/>
          <w:sz w:val="28"/>
        </w:rPr>
        <w:t>RAZPIS</w:t>
      </w:r>
    </w:p>
    <w:p w14:paraId="59CBF512" w14:textId="0FDECFB3" w:rsidR="00154A90" w:rsidRDefault="00C97E9D" w:rsidP="00C97E9D">
      <w:pPr>
        <w:pStyle w:val="Telobesedila"/>
        <w:jc w:val="center"/>
        <w:rPr>
          <w:b/>
          <w:sz w:val="28"/>
        </w:rPr>
      </w:pPr>
      <w:r w:rsidRPr="00C97E9D">
        <w:rPr>
          <w:rFonts w:ascii="Arial" w:hAnsi="Arial"/>
          <w:b/>
          <w:sz w:val="28"/>
          <w:szCs w:val="24"/>
          <w:lang w:eastAsia="sl-SI"/>
        </w:rPr>
        <w:t xml:space="preserve">za </w:t>
      </w:r>
      <w:r w:rsidR="006A0325">
        <w:rPr>
          <w:rFonts w:ascii="Arial" w:hAnsi="Arial"/>
          <w:b/>
          <w:sz w:val="28"/>
          <w:szCs w:val="24"/>
          <w:lang w:eastAsia="sl-SI"/>
        </w:rPr>
        <w:t xml:space="preserve">podelitev koncesije za </w:t>
      </w:r>
      <w:r w:rsidRPr="00C97E9D">
        <w:rPr>
          <w:rFonts w:ascii="Arial" w:hAnsi="Arial"/>
          <w:b/>
          <w:sz w:val="28"/>
          <w:szCs w:val="24"/>
          <w:lang w:eastAsia="sl-SI"/>
        </w:rPr>
        <w:t>opravljanje javne službe v osnovni zdravstveni dejavnosti na primarni ravni na področju zobozdravstvenega varstva odraslih in mladine v Občini Vrhnika</w:t>
      </w:r>
    </w:p>
    <w:p w14:paraId="00858763" w14:textId="77777777" w:rsidR="00154A90" w:rsidRDefault="00154A90" w:rsidP="00154A90">
      <w:pPr>
        <w:pStyle w:val="Telobesedila"/>
        <w:rPr>
          <w:b/>
          <w:sz w:val="28"/>
        </w:rPr>
      </w:pPr>
    </w:p>
    <w:p w14:paraId="1DA79E42" w14:textId="77777777" w:rsidR="00154A90" w:rsidRDefault="00154A90" w:rsidP="00154A90">
      <w:pPr>
        <w:pStyle w:val="Telobesedila"/>
        <w:rPr>
          <w:b/>
          <w:sz w:val="28"/>
        </w:rPr>
      </w:pPr>
    </w:p>
    <w:p w14:paraId="426F13C8" w14:textId="77777777" w:rsidR="00154A90" w:rsidRDefault="00154A90" w:rsidP="00154A90">
      <w:pPr>
        <w:pStyle w:val="Telobesedila"/>
        <w:rPr>
          <w:b/>
          <w:sz w:val="28"/>
        </w:rPr>
      </w:pPr>
    </w:p>
    <w:p w14:paraId="3A56C1C7" w14:textId="77777777" w:rsidR="00154A90" w:rsidRDefault="00154A90" w:rsidP="00154A90">
      <w:pPr>
        <w:pStyle w:val="Telobesedila"/>
        <w:rPr>
          <w:b/>
          <w:sz w:val="28"/>
        </w:rPr>
      </w:pPr>
    </w:p>
    <w:p w14:paraId="2D54B07B" w14:textId="77777777" w:rsidR="00154A90" w:rsidRDefault="00154A90" w:rsidP="00154A90">
      <w:pPr>
        <w:pStyle w:val="Telobesedila"/>
        <w:rPr>
          <w:b/>
          <w:sz w:val="28"/>
        </w:rPr>
      </w:pPr>
    </w:p>
    <w:p w14:paraId="25033993" w14:textId="77777777" w:rsidR="00154A90" w:rsidRDefault="00154A90" w:rsidP="00154A90">
      <w:pPr>
        <w:pStyle w:val="Telobesedila"/>
        <w:rPr>
          <w:b/>
          <w:sz w:val="28"/>
        </w:rPr>
      </w:pPr>
    </w:p>
    <w:p w14:paraId="07C47C8B" w14:textId="77777777" w:rsidR="00154A90" w:rsidRDefault="00154A90" w:rsidP="00154A90">
      <w:pPr>
        <w:pStyle w:val="Telobesedila"/>
        <w:rPr>
          <w:b/>
          <w:sz w:val="28"/>
        </w:rPr>
      </w:pPr>
    </w:p>
    <w:p w14:paraId="17EAA68F" w14:textId="77777777" w:rsidR="00154A90" w:rsidRDefault="00154A90" w:rsidP="00154A90">
      <w:pPr>
        <w:pStyle w:val="Telobesedila"/>
        <w:rPr>
          <w:b/>
          <w:sz w:val="28"/>
        </w:rPr>
      </w:pPr>
    </w:p>
    <w:p w14:paraId="2004690F" w14:textId="77777777" w:rsidR="00154A90" w:rsidRDefault="00154A90" w:rsidP="00154A90">
      <w:pPr>
        <w:pStyle w:val="Telobesedila"/>
        <w:rPr>
          <w:b/>
          <w:sz w:val="28"/>
        </w:rPr>
      </w:pPr>
    </w:p>
    <w:p w14:paraId="643F2543" w14:textId="77777777" w:rsidR="00154A90" w:rsidRDefault="00154A90" w:rsidP="00154A90">
      <w:pPr>
        <w:pStyle w:val="Telobesedila"/>
        <w:rPr>
          <w:b/>
          <w:sz w:val="28"/>
        </w:rPr>
      </w:pPr>
    </w:p>
    <w:p w14:paraId="658559BF" w14:textId="77777777" w:rsidR="00154A90" w:rsidRDefault="00154A90" w:rsidP="00154A90">
      <w:pPr>
        <w:pStyle w:val="Telobesedila"/>
        <w:rPr>
          <w:b/>
          <w:sz w:val="28"/>
        </w:rPr>
      </w:pPr>
    </w:p>
    <w:p w14:paraId="47D0EF7E" w14:textId="77777777" w:rsidR="00154A90" w:rsidRDefault="00154A90" w:rsidP="00154A90">
      <w:pPr>
        <w:pStyle w:val="Telobesedila"/>
        <w:rPr>
          <w:b/>
          <w:sz w:val="28"/>
        </w:rPr>
      </w:pPr>
    </w:p>
    <w:p w14:paraId="35809F53" w14:textId="77777777" w:rsidR="00154A90" w:rsidRDefault="00154A90" w:rsidP="00154A90">
      <w:pPr>
        <w:pStyle w:val="Telobesedila"/>
        <w:rPr>
          <w:b/>
          <w:sz w:val="28"/>
        </w:rPr>
      </w:pPr>
    </w:p>
    <w:p w14:paraId="226CF1DF" w14:textId="77777777" w:rsidR="00154A90" w:rsidRDefault="00154A90" w:rsidP="00154A90">
      <w:pPr>
        <w:pStyle w:val="Telobesedila"/>
        <w:rPr>
          <w:b/>
          <w:sz w:val="28"/>
        </w:rPr>
      </w:pPr>
    </w:p>
    <w:p w14:paraId="4887ACC3" w14:textId="77777777" w:rsidR="00154A90" w:rsidRDefault="00154A90" w:rsidP="00154A90">
      <w:pPr>
        <w:pStyle w:val="Telobesedila"/>
        <w:rPr>
          <w:b/>
          <w:sz w:val="28"/>
        </w:rPr>
      </w:pPr>
    </w:p>
    <w:p w14:paraId="17FB89E3" w14:textId="77777777" w:rsidR="00154A90" w:rsidRDefault="00154A90" w:rsidP="00154A90">
      <w:pPr>
        <w:pStyle w:val="Telobesedila"/>
        <w:rPr>
          <w:b/>
          <w:sz w:val="28"/>
        </w:rPr>
      </w:pPr>
    </w:p>
    <w:p w14:paraId="27E58329" w14:textId="77777777" w:rsidR="00154A90" w:rsidRDefault="00154A90" w:rsidP="00154A90">
      <w:pPr>
        <w:pStyle w:val="Telobesedila"/>
        <w:rPr>
          <w:b/>
          <w:sz w:val="28"/>
        </w:rPr>
      </w:pPr>
    </w:p>
    <w:p w14:paraId="2AE5907D" w14:textId="77777777" w:rsidR="00154A90" w:rsidRDefault="00154A90" w:rsidP="00154A90">
      <w:pPr>
        <w:pStyle w:val="Telobesedila"/>
        <w:rPr>
          <w:b/>
          <w:sz w:val="28"/>
        </w:rPr>
      </w:pPr>
    </w:p>
    <w:p w14:paraId="43E4E806" w14:textId="77777777" w:rsidR="00154A90" w:rsidRPr="002A02F7" w:rsidRDefault="00154A90" w:rsidP="00154A90">
      <w:pPr>
        <w:pStyle w:val="Telobesedila"/>
        <w:spacing w:before="181"/>
        <w:rPr>
          <w:rFonts w:ascii="Arial" w:hAnsi="Arial" w:cs="Arial"/>
          <w:b/>
          <w:sz w:val="28"/>
        </w:rPr>
      </w:pPr>
    </w:p>
    <w:p w14:paraId="1B32D038" w14:textId="55CB6981" w:rsidR="0076405D" w:rsidRPr="002A02F7" w:rsidRDefault="0076405D" w:rsidP="006A6A97">
      <w:pPr>
        <w:pStyle w:val="Telobesedila"/>
        <w:ind w:left="3414" w:right="2965"/>
        <w:jc w:val="center"/>
        <w:rPr>
          <w:rFonts w:ascii="Arial" w:hAnsi="Arial" w:cs="Arial"/>
        </w:rPr>
      </w:pPr>
      <w:r w:rsidRPr="002A02F7">
        <w:rPr>
          <w:rFonts w:ascii="Arial" w:hAnsi="Arial" w:cs="Arial"/>
        </w:rPr>
        <w:t>Vrhnik</w:t>
      </w:r>
      <w:r w:rsidR="00154A90" w:rsidRPr="002A02F7">
        <w:rPr>
          <w:rFonts w:ascii="Arial" w:hAnsi="Arial" w:cs="Arial"/>
        </w:rPr>
        <w:t xml:space="preserve">a, </w:t>
      </w:r>
      <w:r w:rsidR="00DA2E5A" w:rsidRPr="002A02F7">
        <w:rPr>
          <w:rFonts w:ascii="Arial" w:hAnsi="Arial" w:cs="Arial"/>
        </w:rPr>
        <w:t>1</w:t>
      </w:r>
      <w:r w:rsidR="00154A90" w:rsidRPr="002A02F7">
        <w:rPr>
          <w:rFonts w:ascii="Arial" w:hAnsi="Arial" w:cs="Arial"/>
        </w:rPr>
        <w:t xml:space="preserve">. </w:t>
      </w:r>
      <w:r w:rsidR="00DA2E5A" w:rsidRPr="002A02F7">
        <w:rPr>
          <w:rFonts w:ascii="Arial" w:hAnsi="Arial" w:cs="Arial"/>
        </w:rPr>
        <w:t>10</w:t>
      </w:r>
      <w:r w:rsidR="00154A90" w:rsidRPr="002A02F7">
        <w:rPr>
          <w:rFonts w:ascii="Arial" w:hAnsi="Arial" w:cs="Arial"/>
        </w:rPr>
        <w:t>. 2025</w:t>
      </w:r>
    </w:p>
    <w:p w14:paraId="3FA5F523" w14:textId="6DB1C501" w:rsidR="00154A90" w:rsidRPr="002A02F7" w:rsidRDefault="00154A90" w:rsidP="006A6A97">
      <w:pPr>
        <w:pStyle w:val="Telobesedila"/>
        <w:ind w:left="3272" w:right="2965" w:firstLine="100"/>
        <w:jc w:val="center"/>
        <w:rPr>
          <w:rFonts w:ascii="Arial" w:hAnsi="Arial" w:cs="Arial"/>
        </w:rPr>
      </w:pPr>
      <w:r w:rsidRPr="002A02F7">
        <w:rPr>
          <w:rFonts w:ascii="Arial" w:hAnsi="Arial" w:cs="Arial"/>
          <w:spacing w:val="-2"/>
        </w:rPr>
        <w:t>Številka:</w:t>
      </w:r>
      <w:r w:rsidRPr="002A02F7">
        <w:rPr>
          <w:rFonts w:ascii="Arial" w:hAnsi="Arial" w:cs="Arial"/>
          <w:spacing w:val="25"/>
        </w:rPr>
        <w:t xml:space="preserve"> </w:t>
      </w:r>
      <w:r w:rsidR="00174E53" w:rsidRPr="002A02F7">
        <w:rPr>
          <w:rFonts w:ascii="Arial" w:hAnsi="Arial" w:cs="Arial"/>
        </w:rPr>
        <w:t>430-16/2025</w:t>
      </w:r>
      <w:r w:rsidR="006A6A97" w:rsidRPr="002A02F7">
        <w:rPr>
          <w:rFonts w:ascii="Arial" w:hAnsi="Arial" w:cs="Arial"/>
        </w:rPr>
        <w:t>-2</w:t>
      </w:r>
    </w:p>
    <w:p w14:paraId="5CBA1A14" w14:textId="77777777" w:rsidR="00154A90" w:rsidRPr="002A02F7" w:rsidRDefault="00154A90" w:rsidP="00154A90">
      <w:pPr>
        <w:pStyle w:val="Telobesedila"/>
        <w:rPr>
          <w:rFonts w:ascii="Arial" w:hAnsi="Arial" w:cs="Arial"/>
          <w:sz w:val="20"/>
        </w:rPr>
      </w:pPr>
    </w:p>
    <w:p w14:paraId="6A874D5A" w14:textId="77777777" w:rsidR="00154A90" w:rsidRPr="002A02F7" w:rsidRDefault="00154A90" w:rsidP="00154A90">
      <w:pPr>
        <w:pStyle w:val="Telobesedila"/>
        <w:rPr>
          <w:rFonts w:ascii="Arial" w:hAnsi="Arial" w:cs="Arial"/>
          <w:sz w:val="20"/>
        </w:rPr>
      </w:pPr>
    </w:p>
    <w:p w14:paraId="58E6DCCB" w14:textId="77777777" w:rsidR="00154A90" w:rsidRDefault="00154A90" w:rsidP="00154A90">
      <w:pPr>
        <w:pStyle w:val="Telobesedila"/>
        <w:rPr>
          <w:sz w:val="20"/>
        </w:rPr>
        <w:sectPr w:rsidR="00154A90" w:rsidSect="006A6A97">
          <w:pgSz w:w="11910" w:h="16840"/>
          <w:pgMar w:top="540" w:right="1133" w:bottom="0" w:left="1134" w:header="708" w:footer="708" w:gutter="0"/>
          <w:cols w:space="708"/>
        </w:sectPr>
      </w:pPr>
    </w:p>
    <w:p w14:paraId="3B1A2832" w14:textId="16C5371B" w:rsidR="00154A90" w:rsidRPr="002F682E" w:rsidRDefault="001A57DF" w:rsidP="00130D57">
      <w:pPr>
        <w:pStyle w:val="Telobesedila"/>
        <w:ind w:right="135"/>
        <w:jc w:val="both"/>
        <w:rPr>
          <w:rFonts w:ascii="Arial" w:hAnsi="Arial" w:cs="Arial"/>
        </w:rPr>
      </w:pPr>
      <w:r w:rsidRPr="002F682E">
        <w:rPr>
          <w:rFonts w:ascii="Arial" w:hAnsi="Arial" w:cs="Arial"/>
        </w:rPr>
        <w:lastRenderedPageBreak/>
        <w:t>Občina Vrhnika</w:t>
      </w:r>
      <w:r w:rsidR="00154A90" w:rsidRPr="002F682E">
        <w:rPr>
          <w:rFonts w:ascii="Arial" w:hAnsi="Arial" w:cs="Arial"/>
          <w:spacing w:val="40"/>
        </w:rPr>
        <w:t xml:space="preserve"> </w:t>
      </w:r>
      <w:r w:rsidR="00154A90" w:rsidRPr="002F682E">
        <w:rPr>
          <w:rFonts w:ascii="Arial" w:hAnsi="Arial" w:cs="Arial"/>
        </w:rPr>
        <w:t>na</w:t>
      </w:r>
      <w:r w:rsidR="00154A90" w:rsidRPr="002F682E">
        <w:rPr>
          <w:rFonts w:ascii="Arial" w:hAnsi="Arial" w:cs="Arial"/>
          <w:spacing w:val="40"/>
        </w:rPr>
        <w:t xml:space="preserve"> </w:t>
      </w:r>
      <w:r w:rsidR="00154A90" w:rsidRPr="002F682E">
        <w:rPr>
          <w:rFonts w:ascii="Arial" w:hAnsi="Arial" w:cs="Arial"/>
        </w:rPr>
        <w:t>podlagi</w:t>
      </w:r>
      <w:r w:rsidR="00154A90" w:rsidRPr="002F682E">
        <w:rPr>
          <w:rFonts w:ascii="Arial" w:hAnsi="Arial" w:cs="Arial"/>
          <w:spacing w:val="40"/>
        </w:rPr>
        <w:t xml:space="preserve"> </w:t>
      </w:r>
      <w:r w:rsidR="00154A90" w:rsidRPr="002F682E">
        <w:rPr>
          <w:rFonts w:ascii="Arial" w:hAnsi="Arial" w:cs="Arial"/>
        </w:rPr>
        <w:t>44.b</w:t>
      </w:r>
      <w:r w:rsidR="00154A90" w:rsidRPr="002F682E">
        <w:rPr>
          <w:rFonts w:ascii="Arial" w:hAnsi="Arial" w:cs="Arial"/>
          <w:spacing w:val="40"/>
        </w:rPr>
        <w:t xml:space="preserve"> </w:t>
      </w:r>
      <w:r w:rsidR="00154A90" w:rsidRPr="002F682E">
        <w:rPr>
          <w:rFonts w:ascii="Arial" w:hAnsi="Arial" w:cs="Arial"/>
        </w:rPr>
        <w:t>člena</w:t>
      </w:r>
      <w:r w:rsidR="00154A90" w:rsidRPr="002F682E">
        <w:rPr>
          <w:rFonts w:ascii="Arial" w:hAnsi="Arial" w:cs="Arial"/>
          <w:spacing w:val="40"/>
        </w:rPr>
        <w:t xml:space="preserve"> </w:t>
      </w:r>
      <w:r w:rsidR="00154A90" w:rsidRPr="002F682E">
        <w:rPr>
          <w:rFonts w:ascii="Arial" w:hAnsi="Arial" w:cs="Arial"/>
        </w:rPr>
        <w:t>Zakona</w:t>
      </w:r>
      <w:r w:rsidR="00154A90" w:rsidRPr="002F682E">
        <w:rPr>
          <w:rFonts w:ascii="Arial" w:hAnsi="Arial" w:cs="Arial"/>
          <w:spacing w:val="40"/>
        </w:rPr>
        <w:t xml:space="preserve"> </w:t>
      </w:r>
      <w:r w:rsidR="00154A90" w:rsidRPr="002F682E">
        <w:rPr>
          <w:rFonts w:ascii="Arial" w:hAnsi="Arial" w:cs="Arial"/>
        </w:rPr>
        <w:t>o</w:t>
      </w:r>
      <w:r w:rsidR="00154A90" w:rsidRPr="002F682E">
        <w:rPr>
          <w:rFonts w:ascii="Arial" w:hAnsi="Arial" w:cs="Arial"/>
          <w:spacing w:val="40"/>
        </w:rPr>
        <w:t xml:space="preserve"> </w:t>
      </w:r>
      <w:r w:rsidR="00154A90" w:rsidRPr="002F682E">
        <w:rPr>
          <w:rFonts w:ascii="Arial" w:hAnsi="Arial" w:cs="Arial"/>
        </w:rPr>
        <w:t>zdravstveni</w:t>
      </w:r>
      <w:r w:rsidR="00154A90" w:rsidRPr="002F682E">
        <w:rPr>
          <w:rFonts w:ascii="Arial" w:hAnsi="Arial" w:cs="Arial"/>
          <w:spacing w:val="40"/>
        </w:rPr>
        <w:t xml:space="preserve"> </w:t>
      </w:r>
      <w:r w:rsidR="00154A90" w:rsidRPr="002F682E">
        <w:rPr>
          <w:rFonts w:ascii="Arial" w:hAnsi="Arial" w:cs="Arial"/>
        </w:rPr>
        <w:t>dejavnosti</w:t>
      </w:r>
      <w:r w:rsidR="00154A90" w:rsidRPr="002F682E">
        <w:rPr>
          <w:rFonts w:ascii="Arial" w:hAnsi="Arial" w:cs="Arial"/>
          <w:spacing w:val="40"/>
        </w:rPr>
        <w:t xml:space="preserve"> </w:t>
      </w:r>
      <w:r w:rsidR="002F682E" w:rsidRPr="002F682E">
        <w:rPr>
          <w:rFonts w:ascii="Arial" w:hAnsi="Arial" w:cs="Arial"/>
        </w:rPr>
        <w:t>Zakon o zdravstveni dejavnosti (Uradni list RS, št. 23/05 - uradno prečiščeno besedilo, 15/08 - ZPacP, 23/08, 58/08 - ZZdrS-E, 77/08 - ZDZdr, 40/12 - ZUJF, 14/13, 88/16 - ZdZPZD, 64/17, 1/19 - odl. US, 73/19, 82/20, 152/20 - ZZUOOP, 203/20 - ZIUPOPDVE, 112/21 - ZNUPZ, 196/21 - ZDOsk, 206/21 - ZDUPŠOP, 100/22 - ZNUZSZS, 132/22 - odl. US, 141/22 - ZNUNBZ, 14/23 - odl. US, 76/23 - ZNUZSZS-A, 84/23 - ZDOsk-1, 136/23 - ZIUZDS, 35/24 - ZZdrS-J, 102/24 - ZZKZ, 112/24 – ZDIUZDZ, 32/25; v nadaljevanju ZZDej)</w:t>
      </w:r>
      <w:r w:rsidR="00154A90" w:rsidRPr="002F682E">
        <w:rPr>
          <w:rFonts w:ascii="Arial" w:hAnsi="Arial" w:cs="Arial"/>
        </w:rPr>
        <w:t xml:space="preserve">, </w:t>
      </w:r>
      <w:r w:rsidR="00E40445">
        <w:rPr>
          <w:rFonts w:ascii="Arial" w:hAnsi="Arial" w:cs="Arial"/>
        </w:rPr>
        <w:t>6</w:t>
      </w:r>
      <w:r w:rsidR="00154A90" w:rsidRPr="002F682E">
        <w:rPr>
          <w:rFonts w:ascii="Arial" w:hAnsi="Arial" w:cs="Arial"/>
        </w:rPr>
        <w:t xml:space="preserve">. člena </w:t>
      </w:r>
      <w:r w:rsidR="001E3303" w:rsidRPr="001E3303">
        <w:rPr>
          <w:rFonts w:ascii="Arial" w:hAnsi="Arial" w:cs="Arial"/>
        </w:rPr>
        <w:t>Odloka o podelitvi koncesij za opravljanje javne službe v osnovni zdravstveni dejavnosti na primarni ravni na področju zobozdravstvenega varstva odraslih in mladine v Občini Vrhnika (Naš Časopis št. 540, z dne 29. 9. 2025),</w:t>
      </w:r>
      <w:r w:rsidR="00154A90" w:rsidRPr="002F682E">
        <w:rPr>
          <w:rFonts w:ascii="Arial" w:hAnsi="Arial" w:cs="Arial"/>
          <w:spacing w:val="-6"/>
        </w:rPr>
        <w:t xml:space="preserve"> </w:t>
      </w:r>
      <w:r w:rsidR="00154A90" w:rsidRPr="002F682E">
        <w:rPr>
          <w:rFonts w:ascii="Arial" w:hAnsi="Arial" w:cs="Arial"/>
        </w:rPr>
        <w:t>in</w:t>
      </w:r>
      <w:r w:rsidR="00154A90" w:rsidRPr="002F682E">
        <w:rPr>
          <w:rFonts w:ascii="Arial" w:hAnsi="Arial" w:cs="Arial"/>
          <w:spacing w:val="-7"/>
        </w:rPr>
        <w:t xml:space="preserve"> </w:t>
      </w:r>
      <w:r w:rsidR="006143F7">
        <w:rPr>
          <w:rFonts w:ascii="Arial" w:hAnsi="Arial" w:cs="Arial"/>
        </w:rPr>
        <w:t>tretje alineje 6.</w:t>
      </w:r>
      <w:r w:rsidR="00154A90" w:rsidRPr="002F682E">
        <w:rPr>
          <w:rFonts w:ascii="Arial" w:hAnsi="Arial" w:cs="Arial"/>
          <w:spacing w:val="-7"/>
        </w:rPr>
        <w:t xml:space="preserve"> </w:t>
      </w:r>
      <w:r w:rsidR="00154A90" w:rsidRPr="002F682E">
        <w:rPr>
          <w:rFonts w:ascii="Arial" w:hAnsi="Arial" w:cs="Arial"/>
        </w:rPr>
        <w:t>točke</w:t>
      </w:r>
      <w:r w:rsidR="00154A90" w:rsidRPr="002F682E">
        <w:rPr>
          <w:rFonts w:ascii="Arial" w:hAnsi="Arial" w:cs="Arial"/>
          <w:spacing w:val="-4"/>
        </w:rPr>
        <w:t xml:space="preserve"> </w:t>
      </w:r>
      <w:r w:rsidR="00154A90" w:rsidRPr="002F682E">
        <w:rPr>
          <w:rFonts w:ascii="Arial" w:hAnsi="Arial" w:cs="Arial"/>
        </w:rPr>
        <w:t>1</w:t>
      </w:r>
      <w:r w:rsidR="005E2D24">
        <w:rPr>
          <w:rFonts w:ascii="Arial" w:hAnsi="Arial" w:cs="Arial"/>
        </w:rPr>
        <w:t>3</w:t>
      </w:r>
      <w:r w:rsidR="00154A90" w:rsidRPr="002F682E">
        <w:rPr>
          <w:rFonts w:ascii="Arial" w:hAnsi="Arial" w:cs="Arial"/>
        </w:rPr>
        <w:t>.</w:t>
      </w:r>
      <w:r w:rsidR="00154A90" w:rsidRPr="002F682E">
        <w:rPr>
          <w:rFonts w:ascii="Arial" w:hAnsi="Arial" w:cs="Arial"/>
          <w:spacing w:val="-6"/>
        </w:rPr>
        <w:t xml:space="preserve"> </w:t>
      </w:r>
      <w:r w:rsidR="00154A90" w:rsidRPr="002F682E">
        <w:rPr>
          <w:rFonts w:ascii="Arial" w:hAnsi="Arial" w:cs="Arial"/>
        </w:rPr>
        <w:t>člena</w:t>
      </w:r>
      <w:r w:rsidR="00154A90" w:rsidRPr="002F682E">
        <w:rPr>
          <w:rFonts w:ascii="Arial" w:hAnsi="Arial" w:cs="Arial"/>
          <w:spacing w:val="-6"/>
        </w:rPr>
        <w:t xml:space="preserve"> </w:t>
      </w:r>
      <w:r w:rsidR="00154A90" w:rsidRPr="002F682E">
        <w:rPr>
          <w:rFonts w:ascii="Arial" w:hAnsi="Arial" w:cs="Arial"/>
        </w:rPr>
        <w:t>Statuta</w:t>
      </w:r>
      <w:r w:rsidR="005E2D24" w:rsidRPr="005E2D24">
        <w:rPr>
          <w:rFonts w:ascii="Arial" w:hAnsi="Arial" w:cs="Arial"/>
        </w:rPr>
        <w:t xml:space="preserve"> Občine Vrhnika (Naš časopis št. 430/15 in 538/25</w:t>
      </w:r>
      <w:r w:rsidR="005E2D24">
        <w:rPr>
          <w:rFonts w:ascii="Arial" w:hAnsi="Arial" w:cs="Arial"/>
        </w:rPr>
        <w:t>)</w:t>
      </w:r>
      <w:r w:rsidR="00154A90" w:rsidRPr="002F682E">
        <w:rPr>
          <w:rFonts w:ascii="Arial" w:hAnsi="Arial" w:cs="Arial"/>
        </w:rPr>
        <w:t xml:space="preserve"> objavlja</w:t>
      </w:r>
    </w:p>
    <w:p w14:paraId="7584D283" w14:textId="77777777" w:rsidR="00154A90" w:rsidRPr="002F682E" w:rsidRDefault="00154A90" w:rsidP="00130D57">
      <w:pPr>
        <w:pStyle w:val="Telobesedila"/>
        <w:rPr>
          <w:rFonts w:ascii="Arial" w:hAnsi="Arial" w:cs="Arial"/>
        </w:rPr>
      </w:pPr>
    </w:p>
    <w:p w14:paraId="038CEF51" w14:textId="77777777" w:rsidR="00154A90" w:rsidRPr="002F682E" w:rsidRDefault="00154A90" w:rsidP="00130D57">
      <w:pPr>
        <w:pStyle w:val="Telobesedila"/>
        <w:spacing w:before="8"/>
        <w:rPr>
          <w:rFonts w:ascii="Arial" w:hAnsi="Arial" w:cs="Arial"/>
        </w:rPr>
      </w:pPr>
    </w:p>
    <w:p w14:paraId="28E16E03" w14:textId="77777777" w:rsidR="00A949A7" w:rsidRDefault="00A949A7" w:rsidP="00130D57">
      <w:pPr>
        <w:pStyle w:val="Telobesedila"/>
        <w:jc w:val="center"/>
        <w:rPr>
          <w:rFonts w:ascii="Arial" w:hAnsi="Arial"/>
          <w:b/>
          <w:sz w:val="24"/>
          <w:lang w:eastAsia="sl-SI"/>
        </w:rPr>
      </w:pPr>
      <w:r w:rsidRPr="00A949A7">
        <w:rPr>
          <w:rFonts w:ascii="Arial" w:hAnsi="Arial"/>
          <w:b/>
          <w:sz w:val="24"/>
          <w:lang w:eastAsia="sl-SI"/>
        </w:rPr>
        <w:t xml:space="preserve">Javni razpis za podelitev koncesije </w:t>
      </w:r>
    </w:p>
    <w:p w14:paraId="7327755B" w14:textId="77777777" w:rsidR="00A949A7" w:rsidRDefault="00A949A7" w:rsidP="00130D57">
      <w:pPr>
        <w:pStyle w:val="Telobesedila"/>
        <w:jc w:val="center"/>
        <w:rPr>
          <w:rFonts w:ascii="Arial" w:hAnsi="Arial"/>
          <w:b/>
          <w:sz w:val="24"/>
          <w:lang w:eastAsia="sl-SI"/>
        </w:rPr>
      </w:pPr>
      <w:r w:rsidRPr="00A949A7">
        <w:rPr>
          <w:rFonts w:ascii="Arial" w:hAnsi="Arial"/>
          <w:b/>
          <w:sz w:val="24"/>
          <w:lang w:eastAsia="sl-SI"/>
        </w:rPr>
        <w:t xml:space="preserve">za opravljanje javne službe v osnovni zdravstveni dejavnosti na primarni ravni </w:t>
      </w:r>
    </w:p>
    <w:p w14:paraId="35FEF057" w14:textId="2EF11E63" w:rsidR="00A949A7" w:rsidRPr="00A949A7" w:rsidRDefault="00A949A7" w:rsidP="00130D57">
      <w:pPr>
        <w:pStyle w:val="Telobesedila"/>
        <w:jc w:val="center"/>
        <w:rPr>
          <w:b/>
          <w:sz w:val="24"/>
          <w:szCs w:val="20"/>
        </w:rPr>
      </w:pPr>
      <w:r w:rsidRPr="00A949A7">
        <w:rPr>
          <w:rFonts w:ascii="Arial" w:hAnsi="Arial"/>
          <w:b/>
          <w:sz w:val="24"/>
          <w:lang w:eastAsia="sl-SI"/>
        </w:rPr>
        <w:t>na področju zobozdravstvenega varstva odraslih in mladine v Občini Vrhnika</w:t>
      </w:r>
    </w:p>
    <w:p w14:paraId="50C5B67D" w14:textId="4B829B0A" w:rsidR="00154A90" w:rsidRPr="002F682E" w:rsidRDefault="00154A90" w:rsidP="00130D57">
      <w:pPr>
        <w:spacing w:before="1"/>
        <w:ind w:right="1151" w:hanging="183"/>
        <w:rPr>
          <w:rFonts w:cs="Arial"/>
          <w:b/>
          <w:sz w:val="26"/>
        </w:rPr>
      </w:pPr>
    </w:p>
    <w:p w14:paraId="4BF6BEDD" w14:textId="77777777" w:rsidR="00154A90" w:rsidRPr="002F682E" w:rsidRDefault="00154A90" w:rsidP="00130D57">
      <w:pPr>
        <w:pStyle w:val="Telobesedila"/>
        <w:spacing w:before="203"/>
        <w:rPr>
          <w:rFonts w:ascii="Arial" w:hAnsi="Arial" w:cs="Arial"/>
          <w:b/>
          <w:sz w:val="26"/>
        </w:rPr>
      </w:pPr>
    </w:p>
    <w:p w14:paraId="5404FBE0" w14:textId="77777777" w:rsidR="00154A90" w:rsidRPr="002F682E" w:rsidRDefault="00154A90" w:rsidP="00130D57">
      <w:pPr>
        <w:pStyle w:val="Naslov1"/>
        <w:numPr>
          <w:ilvl w:val="0"/>
          <w:numId w:val="4"/>
        </w:numPr>
        <w:tabs>
          <w:tab w:val="left" w:pos="1276"/>
        </w:tabs>
        <w:spacing w:line="251" w:lineRule="exact"/>
        <w:ind w:left="0" w:hanging="282"/>
        <w:rPr>
          <w:rFonts w:ascii="Arial" w:hAnsi="Arial" w:cs="Arial"/>
        </w:rPr>
      </w:pPr>
      <w:r w:rsidRPr="002F682E">
        <w:rPr>
          <w:rFonts w:ascii="Arial" w:hAnsi="Arial" w:cs="Arial"/>
          <w:spacing w:val="-2"/>
        </w:rPr>
        <w:t>KONCEDENT</w:t>
      </w:r>
    </w:p>
    <w:p w14:paraId="5E3FA72D" w14:textId="0371129A" w:rsidR="00154A90" w:rsidRPr="002F682E" w:rsidRDefault="00130D57" w:rsidP="00130D57">
      <w:pPr>
        <w:pStyle w:val="Telobesedila"/>
        <w:spacing w:line="251" w:lineRule="exact"/>
        <w:jc w:val="both"/>
        <w:rPr>
          <w:rFonts w:ascii="Arial" w:hAnsi="Arial" w:cs="Arial"/>
        </w:rPr>
      </w:pPr>
      <w:r w:rsidRPr="002F682E">
        <w:rPr>
          <w:rFonts w:ascii="Arial" w:hAnsi="Arial" w:cs="Arial"/>
        </w:rPr>
        <w:t>Občina Vrhnika</w:t>
      </w:r>
      <w:r w:rsidR="00154A90" w:rsidRPr="002F682E">
        <w:rPr>
          <w:rFonts w:ascii="Arial" w:hAnsi="Arial" w:cs="Arial"/>
        </w:rPr>
        <w:t>,</w:t>
      </w:r>
      <w:r w:rsidR="00154A90" w:rsidRPr="002F682E">
        <w:rPr>
          <w:rFonts w:ascii="Arial" w:hAnsi="Arial" w:cs="Arial"/>
          <w:spacing w:val="-4"/>
        </w:rPr>
        <w:t xml:space="preserve"> </w:t>
      </w:r>
      <w:r>
        <w:rPr>
          <w:rFonts w:ascii="Arial" w:hAnsi="Arial" w:cs="Arial"/>
        </w:rPr>
        <w:t>Tržaška cesta 1</w:t>
      </w:r>
      <w:r w:rsidR="00154A90" w:rsidRPr="002F682E">
        <w:rPr>
          <w:rFonts w:ascii="Arial" w:hAnsi="Arial" w:cs="Arial"/>
        </w:rPr>
        <w:t>,</w:t>
      </w:r>
      <w:r w:rsidR="00154A90" w:rsidRPr="002F682E">
        <w:rPr>
          <w:rFonts w:ascii="Arial" w:hAnsi="Arial" w:cs="Arial"/>
          <w:spacing w:val="-3"/>
        </w:rPr>
        <w:t xml:space="preserve"> </w:t>
      </w:r>
      <w:r w:rsidR="00154A90" w:rsidRPr="002F682E">
        <w:rPr>
          <w:rFonts w:ascii="Arial" w:hAnsi="Arial" w:cs="Arial"/>
        </w:rPr>
        <w:t>1</w:t>
      </w:r>
      <w:r>
        <w:rPr>
          <w:rFonts w:ascii="Arial" w:hAnsi="Arial" w:cs="Arial"/>
        </w:rPr>
        <w:t>360</w:t>
      </w:r>
      <w:r w:rsidR="00154A90" w:rsidRPr="002F682E">
        <w:rPr>
          <w:rFonts w:ascii="Arial" w:hAnsi="Arial" w:cs="Arial"/>
          <w:spacing w:val="-3"/>
        </w:rPr>
        <w:t xml:space="preserve"> </w:t>
      </w:r>
      <w:r>
        <w:rPr>
          <w:rFonts w:ascii="Arial" w:hAnsi="Arial" w:cs="Arial"/>
        </w:rPr>
        <w:t>Vrhnika</w:t>
      </w:r>
      <w:r w:rsidR="00154A90" w:rsidRPr="002F682E">
        <w:rPr>
          <w:rFonts w:ascii="Arial" w:hAnsi="Arial" w:cs="Arial"/>
          <w:spacing w:val="-1"/>
        </w:rPr>
        <w:t xml:space="preserve"> </w:t>
      </w:r>
      <w:r w:rsidR="00154A90" w:rsidRPr="002F682E">
        <w:rPr>
          <w:rFonts w:ascii="Arial" w:hAnsi="Arial" w:cs="Arial"/>
        </w:rPr>
        <w:t>(v</w:t>
      </w:r>
      <w:r w:rsidR="00154A90" w:rsidRPr="002F682E">
        <w:rPr>
          <w:rFonts w:ascii="Arial" w:hAnsi="Arial" w:cs="Arial"/>
          <w:spacing w:val="-6"/>
        </w:rPr>
        <w:t xml:space="preserve"> </w:t>
      </w:r>
      <w:r w:rsidR="00154A90" w:rsidRPr="002F682E">
        <w:rPr>
          <w:rFonts w:ascii="Arial" w:hAnsi="Arial" w:cs="Arial"/>
        </w:rPr>
        <w:t>nadaljevanju:</w:t>
      </w:r>
      <w:r w:rsidR="00154A90" w:rsidRPr="002F682E">
        <w:rPr>
          <w:rFonts w:ascii="Arial" w:hAnsi="Arial" w:cs="Arial"/>
          <w:spacing w:val="-3"/>
        </w:rPr>
        <w:t xml:space="preserve"> </w:t>
      </w:r>
      <w:r>
        <w:rPr>
          <w:rFonts w:ascii="Arial" w:hAnsi="Arial" w:cs="Arial"/>
        </w:rPr>
        <w:t>Občina Vrhnika</w:t>
      </w:r>
      <w:r w:rsidR="00154A90" w:rsidRPr="002F682E">
        <w:rPr>
          <w:rFonts w:ascii="Arial" w:hAnsi="Arial" w:cs="Arial"/>
          <w:spacing w:val="-4"/>
        </w:rPr>
        <w:t xml:space="preserve"> </w:t>
      </w:r>
      <w:r w:rsidR="00154A90" w:rsidRPr="002F682E">
        <w:rPr>
          <w:rFonts w:ascii="Arial" w:hAnsi="Arial" w:cs="Arial"/>
        </w:rPr>
        <w:t>ali</w:t>
      </w:r>
      <w:r w:rsidR="00154A90" w:rsidRPr="002F682E">
        <w:rPr>
          <w:rFonts w:ascii="Arial" w:hAnsi="Arial" w:cs="Arial"/>
          <w:spacing w:val="-3"/>
        </w:rPr>
        <w:t xml:space="preserve"> </w:t>
      </w:r>
      <w:r w:rsidR="00154A90" w:rsidRPr="002F682E">
        <w:rPr>
          <w:rFonts w:ascii="Arial" w:hAnsi="Arial" w:cs="Arial"/>
          <w:spacing w:val="-2"/>
        </w:rPr>
        <w:t>koncedent).</w:t>
      </w:r>
    </w:p>
    <w:p w14:paraId="4AFD4B47" w14:textId="77777777" w:rsidR="00154A90" w:rsidRPr="002F682E" w:rsidRDefault="00154A90" w:rsidP="00130D57">
      <w:pPr>
        <w:pStyle w:val="Telobesedila"/>
        <w:spacing w:before="5"/>
        <w:rPr>
          <w:rFonts w:ascii="Arial" w:hAnsi="Arial" w:cs="Arial"/>
        </w:rPr>
      </w:pPr>
    </w:p>
    <w:p w14:paraId="723DCC24" w14:textId="77777777" w:rsidR="00154A90" w:rsidRPr="002F682E" w:rsidRDefault="00154A90" w:rsidP="00130D57">
      <w:pPr>
        <w:pStyle w:val="Naslov1"/>
        <w:numPr>
          <w:ilvl w:val="0"/>
          <w:numId w:val="4"/>
        </w:numPr>
        <w:tabs>
          <w:tab w:val="left" w:pos="1276"/>
        </w:tabs>
        <w:spacing w:line="250" w:lineRule="exact"/>
        <w:ind w:left="0" w:hanging="282"/>
        <w:rPr>
          <w:rFonts w:ascii="Arial" w:hAnsi="Arial" w:cs="Arial"/>
        </w:rPr>
      </w:pPr>
      <w:r w:rsidRPr="002F682E">
        <w:rPr>
          <w:rFonts w:ascii="Arial" w:hAnsi="Arial" w:cs="Arial"/>
        </w:rPr>
        <w:t>KONCESIJSKI</w:t>
      </w:r>
      <w:r w:rsidRPr="002F682E">
        <w:rPr>
          <w:rFonts w:ascii="Arial" w:hAnsi="Arial" w:cs="Arial"/>
          <w:spacing w:val="-8"/>
        </w:rPr>
        <w:t xml:space="preserve"> </w:t>
      </w:r>
      <w:r w:rsidRPr="002F682E">
        <w:rPr>
          <w:rFonts w:ascii="Arial" w:hAnsi="Arial" w:cs="Arial"/>
          <w:spacing w:val="-5"/>
        </w:rPr>
        <w:t>AKT</w:t>
      </w:r>
    </w:p>
    <w:p w14:paraId="69456C80" w14:textId="77777777" w:rsidR="00130D57" w:rsidRDefault="00130D57" w:rsidP="00130D57">
      <w:pPr>
        <w:pStyle w:val="Telobesedila"/>
        <w:ind w:right="654"/>
        <w:jc w:val="both"/>
        <w:rPr>
          <w:rFonts w:ascii="Arial" w:hAnsi="Arial" w:cs="Arial"/>
        </w:rPr>
      </w:pPr>
    </w:p>
    <w:p w14:paraId="47CD69C1" w14:textId="23413363" w:rsidR="00154A90" w:rsidRPr="002F682E" w:rsidRDefault="00154A90" w:rsidP="00130D57">
      <w:pPr>
        <w:pStyle w:val="Telobesedila"/>
        <w:ind w:right="5"/>
        <w:jc w:val="both"/>
        <w:rPr>
          <w:rFonts w:ascii="Arial" w:hAnsi="Arial" w:cs="Arial"/>
        </w:rPr>
      </w:pPr>
      <w:r w:rsidRPr="002F682E">
        <w:rPr>
          <w:rFonts w:ascii="Arial" w:hAnsi="Arial" w:cs="Arial"/>
        </w:rPr>
        <w:t>Odlok</w:t>
      </w:r>
      <w:r w:rsidRPr="002F682E">
        <w:rPr>
          <w:rFonts w:ascii="Arial" w:hAnsi="Arial" w:cs="Arial"/>
          <w:spacing w:val="-5"/>
        </w:rPr>
        <w:t xml:space="preserve"> </w:t>
      </w:r>
      <w:r w:rsidR="00130D57" w:rsidRPr="001E3303">
        <w:rPr>
          <w:rFonts w:ascii="Arial" w:hAnsi="Arial" w:cs="Arial"/>
        </w:rPr>
        <w:t>o podelitvi koncesij za opravljanje javne službe v osnovni zdravstveni dejavnosti na primarni ravni na področju zobozdravstvenega varstva odraslih in mladine v Občini Vrhnika (Naš Časopis št. 540, z dne 29. 9. 2025)</w:t>
      </w:r>
    </w:p>
    <w:p w14:paraId="2E5EE183" w14:textId="77777777" w:rsidR="00154A90" w:rsidRPr="002F682E" w:rsidRDefault="00154A90" w:rsidP="00130D57">
      <w:pPr>
        <w:pStyle w:val="Telobesedila"/>
        <w:spacing w:before="2"/>
        <w:rPr>
          <w:rFonts w:ascii="Arial" w:hAnsi="Arial" w:cs="Arial"/>
        </w:rPr>
      </w:pPr>
    </w:p>
    <w:p w14:paraId="08FE349C" w14:textId="77777777" w:rsidR="00154A90" w:rsidRPr="00CD209F" w:rsidRDefault="00154A90" w:rsidP="00130D57">
      <w:pPr>
        <w:pStyle w:val="Naslov1"/>
        <w:numPr>
          <w:ilvl w:val="0"/>
          <w:numId w:val="4"/>
        </w:numPr>
        <w:tabs>
          <w:tab w:val="left" w:pos="1276"/>
        </w:tabs>
        <w:spacing w:line="251" w:lineRule="exact"/>
        <w:ind w:left="0" w:hanging="282"/>
        <w:rPr>
          <w:rFonts w:ascii="Arial" w:hAnsi="Arial" w:cs="Arial"/>
        </w:rPr>
      </w:pPr>
      <w:r w:rsidRPr="002F682E">
        <w:rPr>
          <w:rFonts w:ascii="Arial" w:hAnsi="Arial" w:cs="Arial"/>
        </w:rPr>
        <w:t>PREDMET</w:t>
      </w:r>
      <w:r w:rsidRPr="002F682E">
        <w:rPr>
          <w:rFonts w:ascii="Arial" w:hAnsi="Arial" w:cs="Arial"/>
          <w:spacing w:val="-8"/>
        </w:rPr>
        <w:t xml:space="preserve"> </w:t>
      </w:r>
      <w:r w:rsidRPr="002F682E">
        <w:rPr>
          <w:rFonts w:ascii="Arial" w:hAnsi="Arial" w:cs="Arial"/>
        </w:rPr>
        <w:t>JAVNEGA</w:t>
      </w:r>
      <w:r w:rsidRPr="002F682E">
        <w:rPr>
          <w:rFonts w:ascii="Arial" w:hAnsi="Arial" w:cs="Arial"/>
          <w:spacing w:val="-7"/>
        </w:rPr>
        <w:t xml:space="preserve"> </w:t>
      </w:r>
      <w:r w:rsidRPr="002F682E">
        <w:rPr>
          <w:rFonts w:ascii="Arial" w:hAnsi="Arial" w:cs="Arial"/>
          <w:spacing w:val="-2"/>
        </w:rPr>
        <w:t>RAZPISA</w:t>
      </w:r>
    </w:p>
    <w:p w14:paraId="385E4C08" w14:textId="77777777" w:rsidR="00B5398B" w:rsidRDefault="00B5398B" w:rsidP="00130D57">
      <w:pPr>
        <w:pStyle w:val="Telobesedila"/>
        <w:ind w:right="136"/>
        <w:jc w:val="both"/>
        <w:rPr>
          <w:rFonts w:ascii="Arial" w:hAnsi="Arial" w:cs="Arial"/>
        </w:rPr>
      </w:pPr>
    </w:p>
    <w:p w14:paraId="1B350C3B" w14:textId="11EFD22A" w:rsidR="00154A90" w:rsidRPr="002F682E" w:rsidRDefault="00154A90" w:rsidP="00130D57">
      <w:pPr>
        <w:pStyle w:val="Telobesedila"/>
        <w:ind w:right="136"/>
        <w:jc w:val="both"/>
        <w:rPr>
          <w:rFonts w:ascii="Arial" w:hAnsi="Arial" w:cs="Arial"/>
        </w:rPr>
      </w:pPr>
      <w:r w:rsidRPr="002F682E">
        <w:rPr>
          <w:rFonts w:ascii="Arial" w:hAnsi="Arial" w:cs="Arial"/>
        </w:rPr>
        <w:t xml:space="preserve">Predmet javnega razpisa je podelitev koncesij za opravljanje javne službe v osnovni zdravstveni dejavnosti na področju </w:t>
      </w:r>
      <w:r w:rsidR="00CD209F">
        <w:rPr>
          <w:rFonts w:ascii="Arial" w:hAnsi="Arial" w:cs="Arial"/>
        </w:rPr>
        <w:t>zobozdravstv</w:t>
      </w:r>
      <w:r w:rsidR="004B6134">
        <w:rPr>
          <w:rFonts w:ascii="Arial" w:hAnsi="Arial" w:cs="Arial"/>
        </w:rPr>
        <w:t xml:space="preserve">a </w:t>
      </w:r>
      <w:r w:rsidRPr="002F682E">
        <w:rPr>
          <w:rFonts w:ascii="Arial" w:hAnsi="Arial" w:cs="Arial"/>
        </w:rPr>
        <w:t xml:space="preserve">na območju </w:t>
      </w:r>
      <w:r w:rsidR="004B6134">
        <w:rPr>
          <w:rFonts w:ascii="Arial" w:hAnsi="Arial" w:cs="Arial"/>
        </w:rPr>
        <w:t>Občine Vrhnika</w:t>
      </w:r>
      <w:r w:rsidRPr="002F682E">
        <w:rPr>
          <w:rFonts w:ascii="Arial" w:hAnsi="Arial" w:cs="Arial"/>
        </w:rPr>
        <w:t>.</w:t>
      </w:r>
    </w:p>
    <w:p w14:paraId="5D22F8D1" w14:textId="77777777" w:rsidR="00154A90" w:rsidRPr="002F682E" w:rsidRDefault="00154A90" w:rsidP="00130D57">
      <w:pPr>
        <w:pStyle w:val="Telobesedila"/>
        <w:spacing w:before="3"/>
        <w:rPr>
          <w:rFonts w:ascii="Arial" w:hAnsi="Arial" w:cs="Arial"/>
        </w:rPr>
      </w:pPr>
    </w:p>
    <w:p w14:paraId="21B04B69" w14:textId="77777777" w:rsidR="00154A90" w:rsidRDefault="00154A90" w:rsidP="00130D57">
      <w:pPr>
        <w:pStyle w:val="Naslov1"/>
        <w:numPr>
          <w:ilvl w:val="0"/>
          <w:numId w:val="4"/>
        </w:numPr>
        <w:tabs>
          <w:tab w:val="left" w:pos="1275"/>
          <w:tab w:val="left" w:pos="1277"/>
        </w:tabs>
        <w:ind w:left="0" w:right="136"/>
        <w:rPr>
          <w:rFonts w:ascii="Arial" w:hAnsi="Arial" w:cs="Arial"/>
        </w:rPr>
      </w:pPr>
      <w:r w:rsidRPr="002F682E">
        <w:rPr>
          <w:rFonts w:ascii="Arial" w:hAnsi="Arial" w:cs="Arial"/>
        </w:rPr>
        <w:t>OZNAKA</w:t>
      </w:r>
      <w:r w:rsidRPr="002F682E">
        <w:rPr>
          <w:rFonts w:ascii="Arial" w:hAnsi="Arial" w:cs="Arial"/>
          <w:spacing w:val="-8"/>
        </w:rPr>
        <w:t xml:space="preserve"> </w:t>
      </w:r>
      <w:r w:rsidRPr="002F682E">
        <w:rPr>
          <w:rFonts w:ascii="Arial" w:hAnsi="Arial" w:cs="Arial"/>
        </w:rPr>
        <w:t>RAZPISNE</w:t>
      </w:r>
      <w:r w:rsidRPr="002F682E">
        <w:rPr>
          <w:rFonts w:ascii="Arial" w:hAnsi="Arial" w:cs="Arial"/>
          <w:spacing w:val="-8"/>
        </w:rPr>
        <w:t xml:space="preserve"> </w:t>
      </w:r>
      <w:r w:rsidRPr="002F682E">
        <w:rPr>
          <w:rFonts w:ascii="Arial" w:hAnsi="Arial" w:cs="Arial"/>
        </w:rPr>
        <w:t>DOKUMENTACIJE,</w:t>
      </w:r>
      <w:r w:rsidRPr="002F682E">
        <w:rPr>
          <w:rFonts w:ascii="Arial" w:hAnsi="Arial" w:cs="Arial"/>
          <w:spacing w:val="-5"/>
        </w:rPr>
        <w:t xml:space="preserve"> </w:t>
      </w:r>
      <w:r w:rsidRPr="002F682E">
        <w:rPr>
          <w:rFonts w:ascii="Arial" w:hAnsi="Arial" w:cs="Arial"/>
        </w:rPr>
        <w:t>VRSTA,</w:t>
      </w:r>
      <w:r w:rsidRPr="002F682E">
        <w:rPr>
          <w:rFonts w:ascii="Arial" w:hAnsi="Arial" w:cs="Arial"/>
          <w:spacing w:val="-6"/>
        </w:rPr>
        <w:t xml:space="preserve"> </w:t>
      </w:r>
      <w:r w:rsidRPr="002F682E">
        <w:rPr>
          <w:rFonts w:ascii="Arial" w:hAnsi="Arial" w:cs="Arial"/>
        </w:rPr>
        <w:t>OBMOČJE</w:t>
      </w:r>
      <w:r w:rsidRPr="002F682E">
        <w:rPr>
          <w:rFonts w:ascii="Arial" w:hAnsi="Arial" w:cs="Arial"/>
          <w:spacing w:val="-8"/>
        </w:rPr>
        <w:t xml:space="preserve"> </w:t>
      </w:r>
      <w:r w:rsidRPr="002F682E">
        <w:rPr>
          <w:rFonts w:ascii="Arial" w:hAnsi="Arial" w:cs="Arial"/>
        </w:rPr>
        <w:t>IN</w:t>
      </w:r>
      <w:r w:rsidRPr="002F682E">
        <w:rPr>
          <w:rFonts w:ascii="Arial" w:hAnsi="Arial" w:cs="Arial"/>
          <w:spacing w:val="-9"/>
        </w:rPr>
        <w:t xml:space="preserve"> </w:t>
      </w:r>
      <w:r w:rsidRPr="002F682E">
        <w:rPr>
          <w:rFonts w:ascii="Arial" w:hAnsi="Arial" w:cs="Arial"/>
        </w:rPr>
        <w:t>PREDVIDENI</w:t>
      </w:r>
      <w:r w:rsidRPr="002F682E">
        <w:rPr>
          <w:rFonts w:ascii="Arial" w:hAnsi="Arial" w:cs="Arial"/>
          <w:spacing w:val="-6"/>
        </w:rPr>
        <w:t xml:space="preserve"> </w:t>
      </w:r>
      <w:r w:rsidRPr="002F682E">
        <w:rPr>
          <w:rFonts w:ascii="Arial" w:hAnsi="Arial" w:cs="Arial"/>
        </w:rPr>
        <w:t>OBSEG OPRAVLJANJA RAZPISANIH PROGRAMOV ZDRAVSTVENE DEJAVNOSTI</w:t>
      </w:r>
    </w:p>
    <w:p w14:paraId="7ED9A681" w14:textId="77777777" w:rsidR="00B5398B" w:rsidRDefault="00B5398B" w:rsidP="00130D57">
      <w:pPr>
        <w:ind w:right="137"/>
        <w:jc w:val="both"/>
        <w:rPr>
          <w:rFonts w:cs="Arial"/>
        </w:rPr>
      </w:pPr>
    </w:p>
    <w:p w14:paraId="0349BAB0" w14:textId="512B228F" w:rsidR="00154A90" w:rsidRPr="002F682E" w:rsidRDefault="00154A90" w:rsidP="00130D57">
      <w:pPr>
        <w:ind w:right="137"/>
        <w:jc w:val="both"/>
        <w:rPr>
          <w:rFonts w:cs="Arial"/>
        </w:rPr>
      </w:pPr>
      <w:r w:rsidRPr="002F682E">
        <w:rPr>
          <w:rFonts w:cs="Arial"/>
        </w:rPr>
        <w:t>Koncesiji za opravljanje javne službe v</w:t>
      </w:r>
      <w:r w:rsidRPr="002F682E">
        <w:rPr>
          <w:rFonts w:cs="Arial"/>
          <w:spacing w:val="-1"/>
        </w:rPr>
        <w:t xml:space="preserve"> </w:t>
      </w:r>
      <w:r w:rsidRPr="002F682E">
        <w:rPr>
          <w:rFonts w:cs="Arial"/>
        </w:rPr>
        <w:t>osnovni zdravstveni dejavnosti na področju pediatrije v</w:t>
      </w:r>
      <w:r w:rsidRPr="002F682E">
        <w:rPr>
          <w:rFonts w:cs="Arial"/>
          <w:spacing w:val="-1"/>
        </w:rPr>
        <w:t xml:space="preserve"> </w:t>
      </w:r>
      <w:r w:rsidRPr="002F682E">
        <w:rPr>
          <w:rFonts w:cs="Arial"/>
        </w:rPr>
        <w:t xml:space="preserve">okviru mreže javne zdravstvene službe na primarni ravni se razpisujeta </w:t>
      </w:r>
      <w:r w:rsidRPr="002F682E">
        <w:rPr>
          <w:rFonts w:cs="Arial"/>
          <w:b/>
        </w:rPr>
        <w:t>na naslednjih območjih in v naslednjem obsegu</w:t>
      </w:r>
      <w:r w:rsidRPr="002F682E">
        <w:rPr>
          <w:rFonts w:cs="Arial"/>
        </w:rPr>
        <w:t>:</w:t>
      </w:r>
    </w:p>
    <w:p w14:paraId="3E8BA69D" w14:textId="77777777" w:rsidR="00154A90" w:rsidRPr="002F682E" w:rsidRDefault="00154A90" w:rsidP="00130D57">
      <w:pPr>
        <w:pStyle w:val="Telobesedila"/>
        <w:spacing w:before="23"/>
        <w:rPr>
          <w:rFonts w:ascii="Arial" w:hAnsi="Arial" w:cs="Arial"/>
          <w:sz w:val="20"/>
        </w:rPr>
      </w:pPr>
    </w:p>
    <w:tbl>
      <w:tblPr>
        <w:tblStyle w:val="TableNormal"/>
        <w:tblW w:w="8222" w:type="dxa"/>
        <w:tblInd w:w="7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0"/>
        <w:gridCol w:w="7392"/>
      </w:tblGrid>
      <w:tr w:rsidR="004B6134" w:rsidRPr="002F682E" w14:paraId="2EB7C237" w14:textId="77777777" w:rsidTr="004B6134">
        <w:trPr>
          <w:trHeight w:val="511"/>
        </w:trPr>
        <w:tc>
          <w:tcPr>
            <w:tcW w:w="830" w:type="dxa"/>
          </w:tcPr>
          <w:p w14:paraId="0E83A31E" w14:textId="77777777" w:rsidR="004B6134" w:rsidRPr="00572E93" w:rsidRDefault="004B6134" w:rsidP="004B6134">
            <w:pPr>
              <w:pStyle w:val="TableParagraph"/>
              <w:spacing w:before="128"/>
              <w:ind w:right="95"/>
              <w:jc w:val="right"/>
              <w:rPr>
                <w:rFonts w:ascii="Arial" w:hAnsi="Arial" w:cs="Arial"/>
                <w:b/>
              </w:rPr>
            </w:pPr>
            <w:r w:rsidRPr="00572E93">
              <w:rPr>
                <w:rFonts w:ascii="Arial" w:hAnsi="Arial" w:cs="Arial"/>
                <w:b/>
                <w:spacing w:val="-4"/>
              </w:rPr>
              <w:t>4.1.</w:t>
            </w:r>
          </w:p>
        </w:tc>
        <w:tc>
          <w:tcPr>
            <w:tcW w:w="7392" w:type="dxa"/>
          </w:tcPr>
          <w:p w14:paraId="16654277" w14:textId="672BC227" w:rsidR="004B6134" w:rsidRPr="00572E93" w:rsidRDefault="004B6134" w:rsidP="00C658A4">
            <w:pPr>
              <w:pStyle w:val="TableParagraph"/>
              <w:ind w:left="-834"/>
              <w:jc w:val="center"/>
              <w:rPr>
                <w:rFonts w:ascii="Arial" w:hAnsi="Arial" w:cs="Arial"/>
              </w:rPr>
            </w:pPr>
            <w:r w:rsidRPr="00572E93">
              <w:rPr>
                <w:rFonts w:ascii="Arial" w:hAnsi="Arial" w:cs="Arial"/>
                <w:lang w:val="sl-SI"/>
              </w:rPr>
              <w:t>zobozdravstvo odraslih v obsegu 1,00 programa</w:t>
            </w:r>
            <w:r w:rsidR="00C658A4" w:rsidRPr="00572E93">
              <w:rPr>
                <w:rFonts w:ascii="Arial" w:hAnsi="Arial" w:cs="Arial"/>
                <w:b/>
                <w:bCs/>
                <w:lang w:val="sl-SI"/>
              </w:rPr>
              <w:t xml:space="preserve"> </w:t>
            </w:r>
            <w:r w:rsidR="00572E93" w:rsidRPr="00572E93">
              <w:rPr>
                <w:rFonts w:ascii="Arial" w:hAnsi="Arial" w:cs="Arial"/>
                <w:b/>
                <w:bCs/>
                <w:lang w:val="sl-SI"/>
              </w:rPr>
              <w:t xml:space="preserve">– koncesija </w:t>
            </w:r>
            <w:r w:rsidR="00C658A4" w:rsidRPr="00572E93">
              <w:rPr>
                <w:rFonts w:ascii="Arial" w:hAnsi="Arial" w:cs="Arial"/>
                <w:b/>
                <w:bCs/>
                <w:lang w:val="sl-SI"/>
              </w:rPr>
              <w:t>A</w:t>
            </w:r>
          </w:p>
        </w:tc>
      </w:tr>
      <w:tr w:rsidR="004B6134" w:rsidRPr="002F682E" w14:paraId="3863023E" w14:textId="77777777" w:rsidTr="004B6134">
        <w:trPr>
          <w:trHeight w:val="510"/>
        </w:trPr>
        <w:tc>
          <w:tcPr>
            <w:tcW w:w="830" w:type="dxa"/>
          </w:tcPr>
          <w:p w14:paraId="5AA272A6" w14:textId="77777777" w:rsidR="004B6134" w:rsidRPr="00572E93" w:rsidRDefault="004B6134" w:rsidP="004B6134">
            <w:pPr>
              <w:pStyle w:val="TableParagraph"/>
              <w:spacing w:before="128"/>
              <w:ind w:right="95"/>
              <w:jc w:val="right"/>
              <w:rPr>
                <w:rFonts w:ascii="Arial" w:hAnsi="Arial" w:cs="Arial"/>
                <w:b/>
              </w:rPr>
            </w:pPr>
            <w:r w:rsidRPr="00572E93">
              <w:rPr>
                <w:rFonts w:ascii="Arial" w:hAnsi="Arial" w:cs="Arial"/>
                <w:b/>
                <w:spacing w:val="-4"/>
              </w:rPr>
              <w:t>4.2.</w:t>
            </w:r>
          </w:p>
        </w:tc>
        <w:tc>
          <w:tcPr>
            <w:tcW w:w="7392" w:type="dxa"/>
          </w:tcPr>
          <w:p w14:paraId="646E0BF0" w14:textId="4799843A" w:rsidR="004B6134" w:rsidRPr="00572E93" w:rsidRDefault="004B6134" w:rsidP="00C658A4">
            <w:pPr>
              <w:pStyle w:val="TableParagraph"/>
              <w:ind w:left="-834"/>
              <w:jc w:val="center"/>
              <w:rPr>
                <w:rFonts w:ascii="Arial" w:hAnsi="Arial" w:cs="Arial"/>
              </w:rPr>
            </w:pPr>
            <w:r w:rsidRPr="00572E93">
              <w:rPr>
                <w:rFonts w:ascii="Arial" w:hAnsi="Arial" w:cs="Arial"/>
                <w:lang w:val="sl-SI"/>
              </w:rPr>
              <w:t>zobozdravstvo mladine v obsegu 1,00 programa</w:t>
            </w:r>
            <w:r w:rsidR="00572E93" w:rsidRPr="00572E93">
              <w:rPr>
                <w:rFonts w:ascii="Arial" w:hAnsi="Arial" w:cs="Arial"/>
                <w:lang w:val="sl-SI"/>
              </w:rPr>
              <w:t xml:space="preserve"> - </w:t>
            </w:r>
            <w:r w:rsidR="00572E93" w:rsidRPr="00572E93">
              <w:rPr>
                <w:rFonts w:ascii="Arial" w:hAnsi="Arial" w:cs="Arial"/>
                <w:b/>
                <w:bCs/>
                <w:lang w:val="sl-SI"/>
              </w:rPr>
              <w:t>koncesija</w:t>
            </w:r>
            <w:r w:rsidR="00C658A4" w:rsidRPr="00572E93">
              <w:rPr>
                <w:rFonts w:ascii="Arial" w:hAnsi="Arial" w:cs="Arial"/>
                <w:b/>
                <w:bCs/>
                <w:lang w:val="sl-SI"/>
              </w:rPr>
              <w:t xml:space="preserve"> B</w:t>
            </w:r>
          </w:p>
        </w:tc>
      </w:tr>
    </w:tbl>
    <w:p w14:paraId="4395CFDE" w14:textId="77777777" w:rsidR="00317DA3" w:rsidRDefault="00317DA3" w:rsidP="00317DA3">
      <w:pPr>
        <w:jc w:val="both"/>
        <w:rPr>
          <w:rFonts w:cs="Arial"/>
        </w:rPr>
      </w:pPr>
    </w:p>
    <w:p w14:paraId="4959D05A" w14:textId="075ADB25" w:rsidR="00154A90" w:rsidRDefault="00154A90" w:rsidP="00317DA3">
      <w:pPr>
        <w:jc w:val="both"/>
        <w:rPr>
          <w:rFonts w:cs="Arial"/>
          <w:szCs w:val="22"/>
          <w:u w:val="single"/>
        </w:rPr>
      </w:pPr>
      <w:r w:rsidRPr="002F682E">
        <w:rPr>
          <w:rFonts w:cs="Arial"/>
        </w:rPr>
        <w:t>Ponudnik</w:t>
      </w:r>
      <w:r w:rsidRPr="002F682E">
        <w:rPr>
          <w:rFonts w:cs="Arial"/>
          <w:spacing w:val="-2"/>
        </w:rPr>
        <w:t xml:space="preserve"> </w:t>
      </w:r>
      <w:r w:rsidRPr="002F682E">
        <w:rPr>
          <w:rFonts w:cs="Arial"/>
        </w:rPr>
        <w:t>se</w:t>
      </w:r>
      <w:r w:rsidRPr="002F682E">
        <w:rPr>
          <w:rFonts w:cs="Arial"/>
          <w:spacing w:val="-4"/>
        </w:rPr>
        <w:t xml:space="preserve"> </w:t>
      </w:r>
      <w:r w:rsidRPr="002F682E">
        <w:rPr>
          <w:rFonts w:cs="Arial"/>
        </w:rPr>
        <w:t>lahko</w:t>
      </w:r>
      <w:r w:rsidRPr="002F682E">
        <w:rPr>
          <w:rFonts w:cs="Arial"/>
          <w:spacing w:val="-5"/>
        </w:rPr>
        <w:t xml:space="preserve"> </w:t>
      </w:r>
      <w:r w:rsidRPr="002F682E">
        <w:rPr>
          <w:rFonts w:cs="Arial"/>
        </w:rPr>
        <w:t>prijavi</w:t>
      </w:r>
      <w:r w:rsidRPr="002F682E">
        <w:rPr>
          <w:rFonts w:cs="Arial"/>
          <w:spacing w:val="-3"/>
        </w:rPr>
        <w:t xml:space="preserve"> </w:t>
      </w:r>
      <w:r w:rsidRPr="002F682E">
        <w:rPr>
          <w:rFonts w:cs="Arial"/>
        </w:rPr>
        <w:t>le</w:t>
      </w:r>
      <w:r w:rsidRPr="002F682E">
        <w:rPr>
          <w:rFonts w:cs="Arial"/>
          <w:spacing w:val="-2"/>
        </w:rPr>
        <w:t xml:space="preserve"> </w:t>
      </w:r>
      <w:r w:rsidRPr="002F682E">
        <w:rPr>
          <w:rFonts w:cs="Arial"/>
        </w:rPr>
        <w:t>na</w:t>
      </w:r>
      <w:r w:rsidRPr="002F682E">
        <w:rPr>
          <w:rFonts w:cs="Arial"/>
          <w:spacing w:val="-5"/>
        </w:rPr>
        <w:t xml:space="preserve"> </w:t>
      </w:r>
      <w:r w:rsidRPr="002F682E">
        <w:rPr>
          <w:rFonts w:cs="Arial"/>
        </w:rPr>
        <w:t>eno</w:t>
      </w:r>
      <w:r w:rsidRPr="002F682E">
        <w:rPr>
          <w:rFonts w:cs="Arial"/>
          <w:spacing w:val="-2"/>
        </w:rPr>
        <w:t xml:space="preserve"> </w:t>
      </w:r>
      <w:r w:rsidRPr="002F682E">
        <w:rPr>
          <w:rFonts w:cs="Arial"/>
        </w:rPr>
        <w:t>razpisano</w:t>
      </w:r>
      <w:r w:rsidRPr="002F682E">
        <w:rPr>
          <w:rFonts w:cs="Arial"/>
          <w:spacing w:val="-1"/>
        </w:rPr>
        <w:t xml:space="preserve"> </w:t>
      </w:r>
      <w:r w:rsidRPr="002F682E">
        <w:rPr>
          <w:rFonts w:cs="Arial"/>
          <w:spacing w:val="-2"/>
        </w:rPr>
        <w:t>koncesijo.</w:t>
      </w:r>
      <w:r w:rsidR="00317DA3">
        <w:rPr>
          <w:rFonts w:cs="Arial"/>
          <w:spacing w:val="-2"/>
        </w:rPr>
        <w:t xml:space="preserve"> </w:t>
      </w:r>
      <w:r w:rsidR="00317DA3">
        <w:rPr>
          <w:rFonts w:cs="Arial"/>
          <w:szCs w:val="22"/>
        </w:rPr>
        <w:t xml:space="preserve">Ponudnik, ki ima ali bo imel primerne prostore za izvajanje dejavnosti na območju Občine Vrhnika </w:t>
      </w:r>
      <w:r w:rsidR="00317DA3" w:rsidRPr="006F3226">
        <w:rPr>
          <w:rFonts w:cs="Arial"/>
          <w:b/>
          <w:bCs/>
          <w:szCs w:val="22"/>
          <w:u w:val="single"/>
        </w:rPr>
        <w:t>se na koncesijo B ne more prijaviti</w:t>
      </w:r>
      <w:r w:rsidR="00317DA3">
        <w:rPr>
          <w:rFonts w:cs="Arial"/>
          <w:szCs w:val="22"/>
        </w:rPr>
        <w:t xml:space="preserve">, v skladu z določilom 12. člena </w:t>
      </w:r>
      <w:r w:rsidR="00317DA3" w:rsidRPr="00076F11">
        <w:rPr>
          <w:rFonts w:cs="Arial"/>
          <w:szCs w:val="22"/>
        </w:rPr>
        <w:t>Odloka o podelitvi koncesij za opravljanje javne službe v osnovni zdravstveni dejavnosti na primarni ravni na področju zobozdravstvenega varstva odraslih in mladine v Občini Vrhnika (Naš Časopis št. 540, z dne 29. 9. 2025)</w:t>
      </w:r>
      <w:r w:rsidR="00317DA3">
        <w:rPr>
          <w:rFonts w:cs="Arial"/>
          <w:szCs w:val="22"/>
        </w:rPr>
        <w:t xml:space="preserve">. </w:t>
      </w:r>
      <w:r w:rsidR="00317DA3" w:rsidRPr="00A77443">
        <w:rPr>
          <w:rFonts w:cs="Arial"/>
          <w:szCs w:val="22"/>
          <w:u w:val="single"/>
        </w:rPr>
        <w:t>Pravočasno oddana prijava, ki bo v nasprotju s tem določilom, bo izločena.</w:t>
      </w:r>
    </w:p>
    <w:p w14:paraId="1A445B35" w14:textId="77777777" w:rsidR="00D64194" w:rsidRPr="00317DA3" w:rsidRDefault="00D64194" w:rsidP="00317DA3">
      <w:pPr>
        <w:jc w:val="both"/>
        <w:rPr>
          <w:rFonts w:cs="Arial"/>
          <w:szCs w:val="22"/>
          <w:u w:val="single"/>
        </w:rPr>
      </w:pPr>
    </w:p>
    <w:p w14:paraId="159ADFA5" w14:textId="77777777" w:rsidR="00154A90" w:rsidRDefault="00154A90" w:rsidP="00130D57">
      <w:pPr>
        <w:pStyle w:val="Telobesedila"/>
        <w:rPr>
          <w:rFonts w:ascii="Arial" w:hAnsi="Arial" w:cs="Arial"/>
          <w:b/>
        </w:rPr>
      </w:pPr>
    </w:p>
    <w:p w14:paraId="2A1F2348" w14:textId="77777777" w:rsidR="00E02981" w:rsidRDefault="00E02981" w:rsidP="00130D57">
      <w:pPr>
        <w:pStyle w:val="Telobesedila"/>
        <w:rPr>
          <w:rFonts w:ascii="Arial" w:hAnsi="Arial" w:cs="Arial"/>
          <w:b/>
        </w:rPr>
      </w:pPr>
    </w:p>
    <w:p w14:paraId="1C0EF651" w14:textId="77777777" w:rsidR="00E02981" w:rsidRPr="002F682E" w:rsidRDefault="00E02981" w:rsidP="00130D57">
      <w:pPr>
        <w:pStyle w:val="Telobesedila"/>
        <w:rPr>
          <w:rFonts w:ascii="Arial" w:hAnsi="Arial" w:cs="Arial"/>
          <w:b/>
        </w:rPr>
      </w:pPr>
    </w:p>
    <w:p w14:paraId="71827356" w14:textId="77777777" w:rsidR="00154A90" w:rsidRPr="002F682E" w:rsidRDefault="00154A90" w:rsidP="00130D57">
      <w:pPr>
        <w:pStyle w:val="Odstavekseznama"/>
        <w:numPr>
          <w:ilvl w:val="0"/>
          <w:numId w:val="4"/>
        </w:numPr>
        <w:tabs>
          <w:tab w:val="left" w:pos="1276"/>
        </w:tabs>
        <w:spacing w:line="251" w:lineRule="exact"/>
        <w:ind w:left="0" w:hanging="282"/>
        <w:rPr>
          <w:rFonts w:ascii="Arial" w:hAnsi="Arial" w:cs="Arial"/>
          <w:b/>
        </w:rPr>
      </w:pPr>
      <w:r w:rsidRPr="002F682E">
        <w:rPr>
          <w:rFonts w:ascii="Arial" w:hAnsi="Arial" w:cs="Arial"/>
          <w:b/>
        </w:rPr>
        <w:lastRenderedPageBreak/>
        <w:t>NOSILCI</w:t>
      </w:r>
      <w:r w:rsidRPr="002F682E">
        <w:rPr>
          <w:rFonts w:ascii="Arial" w:hAnsi="Arial" w:cs="Arial"/>
          <w:b/>
          <w:spacing w:val="-10"/>
        </w:rPr>
        <w:t xml:space="preserve"> </w:t>
      </w:r>
      <w:r w:rsidRPr="002F682E">
        <w:rPr>
          <w:rFonts w:ascii="Arial" w:hAnsi="Arial" w:cs="Arial"/>
          <w:b/>
        </w:rPr>
        <w:t>KONCESIJSKE</w:t>
      </w:r>
      <w:r w:rsidRPr="002F682E">
        <w:rPr>
          <w:rFonts w:ascii="Arial" w:hAnsi="Arial" w:cs="Arial"/>
          <w:b/>
          <w:spacing w:val="-7"/>
        </w:rPr>
        <w:t xml:space="preserve"> </w:t>
      </w:r>
      <w:r w:rsidRPr="002F682E">
        <w:rPr>
          <w:rFonts w:ascii="Arial" w:hAnsi="Arial" w:cs="Arial"/>
          <w:b/>
          <w:spacing w:val="-2"/>
        </w:rPr>
        <w:t>DEJAVNOSTI</w:t>
      </w:r>
    </w:p>
    <w:p w14:paraId="6421327D" w14:textId="77777777" w:rsidR="00E02981" w:rsidRPr="000240C7" w:rsidRDefault="00E02981" w:rsidP="00130D57">
      <w:pPr>
        <w:pStyle w:val="Telobesedila"/>
        <w:ind w:right="136"/>
        <w:jc w:val="both"/>
        <w:rPr>
          <w:rFonts w:ascii="Arial" w:hAnsi="Arial" w:cs="Arial"/>
          <w:sz w:val="20"/>
          <w:szCs w:val="20"/>
        </w:rPr>
      </w:pPr>
    </w:p>
    <w:p w14:paraId="348FA580" w14:textId="4BFDD6AB" w:rsidR="00154A90" w:rsidRPr="002F682E" w:rsidRDefault="00154A90" w:rsidP="00130D57">
      <w:pPr>
        <w:pStyle w:val="Telobesedila"/>
        <w:ind w:right="136"/>
        <w:jc w:val="both"/>
        <w:rPr>
          <w:rFonts w:ascii="Arial" w:hAnsi="Arial" w:cs="Arial"/>
        </w:rPr>
      </w:pPr>
      <w:r w:rsidRPr="002F682E">
        <w:rPr>
          <w:rFonts w:ascii="Arial" w:hAnsi="Arial" w:cs="Arial"/>
        </w:rPr>
        <w:t>Ponudnik lahko pri razpisanem programu zdravstvene dejavnosti prijavi le enega nosilca zdravstvene dejavnosti, ki bo opravljal zdravstvene storitve, ki so predmet koncesije.</w:t>
      </w:r>
    </w:p>
    <w:p w14:paraId="05CCF1B3" w14:textId="77777777" w:rsidR="00154A90" w:rsidRPr="002F682E" w:rsidRDefault="00154A90" w:rsidP="00130D57">
      <w:pPr>
        <w:pStyle w:val="Telobesedila"/>
        <w:spacing w:before="3"/>
        <w:rPr>
          <w:rFonts w:ascii="Arial" w:hAnsi="Arial" w:cs="Arial"/>
        </w:rPr>
      </w:pPr>
    </w:p>
    <w:p w14:paraId="22611D78" w14:textId="77777777" w:rsidR="00154A90" w:rsidRPr="002F682E" w:rsidRDefault="00154A90" w:rsidP="00130D57">
      <w:pPr>
        <w:pStyle w:val="Naslov1"/>
        <w:numPr>
          <w:ilvl w:val="0"/>
          <w:numId w:val="4"/>
        </w:numPr>
        <w:tabs>
          <w:tab w:val="left" w:pos="1276"/>
        </w:tabs>
        <w:spacing w:line="250" w:lineRule="exact"/>
        <w:ind w:left="0" w:hanging="282"/>
        <w:rPr>
          <w:rFonts w:ascii="Arial" w:hAnsi="Arial" w:cs="Arial"/>
        </w:rPr>
      </w:pPr>
      <w:r w:rsidRPr="002F682E">
        <w:rPr>
          <w:rFonts w:ascii="Arial" w:hAnsi="Arial" w:cs="Arial"/>
        </w:rPr>
        <w:t>ZAČETEK</w:t>
      </w:r>
      <w:r w:rsidRPr="002F682E">
        <w:rPr>
          <w:rFonts w:ascii="Arial" w:hAnsi="Arial" w:cs="Arial"/>
          <w:spacing w:val="-4"/>
        </w:rPr>
        <w:t xml:space="preserve"> </w:t>
      </w:r>
      <w:r w:rsidRPr="002F682E">
        <w:rPr>
          <w:rFonts w:ascii="Arial" w:hAnsi="Arial" w:cs="Arial"/>
        </w:rPr>
        <w:t>IN</w:t>
      </w:r>
      <w:r w:rsidRPr="002F682E">
        <w:rPr>
          <w:rFonts w:ascii="Arial" w:hAnsi="Arial" w:cs="Arial"/>
          <w:spacing w:val="-6"/>
        </w:rPr>
        <w:t xml:space="preserve"> </w:t>
      </w:r>
      <w:r w:rsidRPr="002F682E">
        <w:rPr>
          <w:rFonts w:ascii="Arial" w:hAnsi="Arial" w:cs="Arial"/>
        </w:rPr>
        <w:t>ČAS</w:t>
      </w:r>
      <w:r w:rsidRPr="002F682E">
        <w:rPr>
          <w:rFonts w:ascii="Arial" w:hAnsi="Arial" w:cs="Arial"/>
          <w:spacing w:val="-5"/>
        </w:rPr>
        <w:t xml:space="preserve"> </w:t>
      </w:r>
      <w:r w:rsidRPr="002F682E">
        <w:rPr>
          <w:rFonts w:ascii="Arial" w:hAnsi="Arial" w:cs="Arial"/>
        </w:rPr>
        <w:t>TRAJANJA</w:t>
      </w:r>
      <w:r w:rsidRPr="002F682E">
        <w:rPr>
          <w:rFonts w:ascii="Arial" w:hAnsi="Arial" w:cs="Arial"/>
          <w:spacing w:val="-4"/>
        </w:rPr>
        <w:t xml:space="preserve"> </w:t>
      </w:r>
      <w:r w:rsidRPr="002F682E">
        <w:rPr>
          <w:rFonts w:ascii="Arial" w:hAnsi="Arial" w:cs="Arial"/>
          <w:spacing w:val="-2"/>
        </w:rPr>
        <w:t>KONCESIJE</w:t>
      </w:r>
    </w:p>
    <w:p w14:paraId="451EDC7F" w14:textId="77777777" w:rsidR="00E02981" w:rsidRPr="000240C7" w:rsidRDefault="00E02981" w:rsidP="00130D57">
      <w:pPr>
        <w:pStyle w:val="Telobesedila"/>
        <w:ind w:right="137"/>
        <w:jc w:val="both"/>
        <w:rPr>
          <w:rFonts w:ascii="Arial" w:hAnsi="Arial" w:cs="Arial"/>
          <w:sz w:val="20"/>
          <w:szCs w:val="20"/>
        </w:rPr>
      </w:pPr>
    </w:p>
    <w:p w14:paraId="02B45C57" w14:textId="050C54D3" w:rsidR="00154A90" w:rsidRPr="002F682E" w:rsidRDefault="00154A90" w:rsidP="00130D57">
      <w:pPr>
        <w:pStyle w:val="Telobesedila"/>
        <w:ind w:right="137"/>
        <w:jc w:val="both"/>
        <w:rPr>
          <w:rFonts w:ascii="Arial" w:hAnsi="Arial" w:cs="Arial"/>
        </w:rPr>
      </w:pPr>
      <w:r w:rsidRPr="002F682E">
        <w:rPr>
          <w:rFonts w:ascii="Arial" w:hAnsi="Arial" w:cs="Arial"/>
        </w:rPr>
        <w:t>Koncesijsko razmerje se sklepa za določen čas in sicer za obdobje 15 let, šteto od dneva začetka opravljanja programa zdravstvene dejavnosti. Koncesionar je dolžan začeti opravljati koncesijsko dejavnost</w:t>
      </w:r>
      <w:r w:rsidRPr="002F682E">
        <w:rPr>
          <w:rFonts w:ascii="Arial" w:hAnsi="Arial" w:cs="Arial"/>
          <w:spacing w:val="-7"/>
        </w:rPr>
        <w:t xml:space="preserve"> </w:t>
      </w:r>
      <w:r w:rsidRPr="002F682E">
        <w:rPr>
          <w:rFonts w:ascii="Arial" w:hAnsi="Arial" w:cs="Arial"/>
        </w:rPr>
        <w:t>najkasneje</w:t>
      </w:r>
      <w:r w:rsidRPr="002F682E">
        <w:rPr>
          <w:rFonts w:ascii="Arial" w:hAnsi="Arial" w:cs="Arial"/>
          <w:spacing w:val="-7"/>
        </w:rPr>
        <w:t xml:space="preserve"> </w:t>
      </w:r>
      <w:r w:rsidRPr="002F682E">
        <w:rPr>
          <w:rFonts w:ascii="Arial" w:hAnsi="Arial" w:cs="Arial"/>
        </w:rPr>
        <w:t>v</w:t>
      </w:r>
      <w:r w:rsidRPr="002F682E">
        <w:rPr>
          <w:rFonts w:ascii="Arial" w:hAnsi="Arial" w:cs="Arial"/>
          <w:spacing w:val="-9"/>
        </w:rPr>
        <w:t xml:space="preserve"> </w:t>
      </w:r>
      <w:r w:rsidRPr="002F682E">
        <w:rPr>
          <w:rFonts w:ascii="Arial" w:hAnsi="Arial" w:cs="Arial"/>
        </w:rPr>
        <w:t>roku</w:t>
      </w:r>
      <w:r w:rsidRPr="002F682E">
        <w:rPr>
          <w:rFonts w:ascii="Arial" w:hAnsi="Arial" w:cs="Arial"/>
          <w:spacing w:val="-7"/>
        </w:rPr>
        <w:t xml:space="preserve"> </w:t>
      </w:r>
      <w:r w:rsidRPr="002F682E">
        <w:rPr>
          <w:rFonts w:ascii="Arial" w:hAnsi="Arial" w:cs="Arial"/>
        </w:rPr>
        <w:t>1</w:t>
      </w:r>
      <w:r w:rsidRPr="002F682E">
        <w:rPr>
          <w:rFonts w:ascii="Arial" w:hAnsi="Arial" w:cs="Arial"/>
          <w:spacing w:val="-8"/>
        </w:rPr>
        <w:t xml:space="preserve"> </w:t>
      </w:r>
      <w:r w:rsidRPr="002F682E">
        <w:rPr>
          <w:rFonts w:ascii="Arial" w:hAnsi="Arial" w:cs="Arial"/>
        </w:rPr>
        <w:t>meseca</w:t>
      </w:r>
      <w:r w:rsidRPr="002F682E">
        <w:rPr>
          <w:rFonts w:ascii="Arial" w:hAnsi="Arial" w:cs="Arial"/>
          <w:spacing w:val="-8"/>
        </w:rPr>
        <w:t xml:space="preserve"> </w:t>
      </w:r>
      <w:r w:rsidRPr="002F682E">
        <w:rPr>
          <w:rFonts w:ascii="Arial" w:hAnsi="Arial" w:cs="Arial"/>
        </w:rPr>
        <w:t>od</w:t>
      </w:r>
      <w:r w:rsidRPr="002F682E">
        <w:rPr>
          <w:rFonts w:ascii="Arial" w:hAnsi="Arial" w:cs="Arial"/>
          <w:spacing w:val="-8"/>
        </w:rPr>
        <w:t xml:space="preserve"> </w:t>
      </w:r>
      <w:r w:rsidRPr="002F682E">
        <w:rPr>
          <w:rFonts w:ascii="Arial" w:hAnsi="Arial" w:cs="Arial"/>
        </w:rPr>
        <w:t>dneva</w:t>
      </w:r>
      <w:r w:rsidRPr="002F682E">
        <w:rPr>
          <w:rFonts w:ascii="Arial" w:hAnsi="Arial" w:cs="Arial"/>
          <w:spacing w:val="-8"/>
        </w:rPr>
        <w:t xml:space="preserve"> </w:t>
      </w:r>
      <w:r w:rsidRPr="002F682E">
        <w:rPr>
          <w:rFonts w:ascii="Arial" w:hAnsi="Arial" w:cs="Arial"/>
        </w:rPr>
        <w:t>začetka</w:t>
      </w:r>
      <w:r w:rsidRPr="002F682E">
        <w:rPr>
          <w:rFonts w:ascii="Arial" w:hAnsi="Arial" w:cs="Arial"/>
          <w:spacing w:val="-9"/>
        </w:rPr>
        <w:t xml:space="preserve"> </w:t>
      </w:r>
      <w:r w:rsidRPr="002F682E">
        <w:rPr>
          <w:rFonts w:ascii="Arial" w:hAnsi="Arial" w:cs="Arial"/>
        </w:rPr>
        <w:t>veljavnosti</w:t>
      </w:r>
      <w:r w:rsidRPr="002F682E">
        <w:rPr>
          <w:rFonts w:ascii="Arial" w:hAnsi="Arial" w:cs="Arial"/>
          <w:spacing w:val="-6"/>
        </w:rPr>
        <w:t xml:space="preserve"> </w:t>
      </w:r>
      <w:r w:rsidRPr="002F682E">
        <w:rPr>
          <w:rFonts w:ascii="Arial" w:hAnsi="Arial" w:cs="Arial"/>
        </w:rPr>
        <w:t>pogodbe</w:t>
      </w:r>
      <w:r w:rsidRPr="002F682E">
        <w:rPr>
          <w:rFonts w:ascii="Arial" w:hAnsi="Arial" w:cs="Arial"/>
          <w:spacing w:val="-8"/>
        </w:rPr>
        <w:t xml:space="preserve"> </w:t>
      </w:r>
      <w:r w:rsidRPr="002F682E">
        <w:rPr>
          <w:rFonts w:ascii="Arial" w:hAnsi="Arial" w:cs="Arial"/>
        </w:rPr>
        <w:t>z</w:t>
      </w:r>
      <w:r w:rsidRPr="002F682E">
        <w:rPr>
          <w:rFonts w:ascii="Arial" w:hAnsi="Arial" w:cs="Arial"/>
          <w:spacing w:val="-9"/>
        </w:rPr>
        <w:t xml:space="preserve"> </w:t>
      </w:r>
      <w:r w:rsidRPr="002F682E">
        <w:rPr>
          <w:rFonts w:ascii="Arial" w:hAnsi="Arial" w:cs="Arial"/>
        </w:rPr>
        <w:t>Zavodom</w:t>
      </w:r>
      <w:r w:rsidRPr="002F682E">
        <w:rPr>
          <w:rFonts w:ascii="Arial" w:hAnsi="Arial" w:cs="Arial"/>
          <w:spacing w:val="-10"/>
        </w:rPr>
        <w:t xml:space="preserve"> </w:t>
      </w:r>
      <w:r w:rsidRPr="002F682E">
        <w:rPr>
          <w:rFonts w:ascii="Arial" w:hAnsi="Arial" w:cs="Arial"/>
        </w:rPr>
        <w:t>za</w:t>
      </w:r>
      <w:r w:rsidRPr="002F682E">
        <w:rPr>
          <w:rFonts w:ascii="Arial" w:hAnsi="Arial" w:cs="Arial"/>
          <w:spacing w:val="-5"/>
        </w:rPr>
        <w:t xml:space="preserve"> </w:t>
      </w:r>
      <w:r w:rsidRPr="002F682E">
        <w:rPr>
          <w:rFonts w:ascii="Arial" w:hAnsi="Arial" w:cs="Arial"/>
        </w:rPr>
        <w:t>zdravstveno zavarovanje Slovenije oziroma v roku, h kateremu se je zavezal v ponudbi, sicer se mu koncesija odvzame z odločbo.</w:t>
      </w:r>
    </w:p>
    <w:p w14:paraId="5C471D9E" w14:textId="77777777" w:rsidR="00154A90" w:rsidRPr="000240C7" w:rsidRDefault="00154A90" w:rsidP="00130D57">
      <w:pPr>
        <w:pStyle w:val="Telobesedila"/>
        <w:spacing w:before="4"/>
        <w:rPr>
          <w:rFonts w:ascii="Arial" w:hAnsi="Arial" w:cs="Arial"/>
          <w:sz w:val="20"/>
          <w:szCs w:val="20"/>
        </w:rPr>
      </w:pPr>
    </w:p>
    <w:p w14:paraId="2F481017" w14:textId="77777777" w:rsidR="00154A90" w:rsidRPr="00A942A5" w:rsidRDefault="00154A90" w:rsidP="00130D57">
      <w:pPr>
        <w:pStyle w:val="Naslov1"/>
        <w:numPr>
          <w:ilvl w:val="0"/>
          <w:numId w:val="4"/>
        </w:numPr>
        <w:tabs>
          <w:tab w:val="left" w:pos="1276"/>
        </w:tabs>
        <w:spacing w:line="250" w:lineRule="exact"/>
        <w:ind w:left="0" w:hanging="282"/>
        <w:rPr>
          <w:rFonts w:ascii="Arial" w:hAnsi="Arial" w:cs="Arial"/>
        </w:rPr>
      </w:pPr>
      <w:r w:rsidRPr="002F682E">
        <w:rPr>
          <w:rFonts w:ascii="Arial" w:hAnsi="Arial" w:cs="Arial"/>
        </w:rPr>
        <w:t>NAČIN</w:t>
      </w:r>
      <w:r w:rsidRPr="002F682E">
        <w:rPr>
          <w:rFonts w:ascii="Arial" w:hAnsi="Arial" w:cs="Arial"/>
          <w:spacing w:val="-7"/>
        </w:rPr>
        <w:t xml:space="preserve"> </w:t>
      </w:r>
      <w:r w:rsidRPr="002F682E">
        <w:rPr>
          <w:rFonts w:ascii="Arial" w:hAnsi="Arial" w:cs="Arial"/>
        </w:rPr>
        <w:t>DOSTOPA</w:t>
      </w:r>
      <w:r w:rsidRPr="002F682E">
        <w:rPr>
          <w:rFonts w:ascii="Arial" w:hAnsi="Arial" w:cs="Arial"/>
          <w:spacing w:val="-7"/>
        </w:rPr>
        <w:t xml:space="preserve"> </w:t>
      </w:r>
      <w:r w:rsidRPr="002F682E">
        <w:rPr>
          <w:rFonts w:ascii="Arial" w:hAnsi="Arial" w:cs="Arial"/>
        </w:rPr>
        <w:t>DO</w:t>
      </w:r>
      <w:r w:rsidRPr="002F682E">
        <w:rPr>
          <w:rFonts w:ascii="Arial" w:hAnsi="Arial" w:cs="Arial"/>
          <w:spacing w:val="-6"/>
        </w:rPr>
        <w:t xml:space="preserve"> </w:t>
      </w:r>
      <w:r w:rsidRPr="002F682E">
        <w:rPr>
          <w:rFonts w:ascii="Arial" w:hAnsi="Arial" w:cs="Arial"/>
        </w:rPr>
        <w:t>RAZPISNE</w:t>
      </w:r>
      <w:r w:rsidRPr="002F682E">
        <w:rPr>
          <w:rFonts w:ascii="Arial" w:hAnsi="Arial" w:cs="Arial"/>
          <w:spacing w:val="-6"/>
        </w:rPr>
        <w:t xml:space="preserve"> </w:t>
      </w:r>
      <w:r w:rsidRPr="002F682E">
        <w:rPr>
          <w:rFonts w:ascii="Arial" w:hAnsi="Arial" w:cs="Arial"/>
          <w:spacing w:val="-2"/>
        </w:rPr>
        <w:t>DOKUMENTACIJE</w:t>
      </w:r>
    </w:p>
    <w:p w14:paraId="3ACEEF36" w14:textId="77777777" w:rsidR="00A942A5" w:rsidRPr="000240C7" w:rsidRDefault="00A942A5" w:rsidP="00130D57">
      <w:pPr>
        <w:pStyle w:val="Telobesedila"/>
        <w:rPr>
          <w:rFonts w:ascii="Arial" w:hAnsi="Arial" w:cs="Arial"/>
          <w:sz w:val="20"/>
          <w:szCs w:val="20"/>
        </w:rPr>
      </w:pPr>
    </w:p>
    <w:p w14:paraId="7A9E1D17" w14:textId="4B634806" w:rsidR="00154A90" w:rsidRPr="002F682E" w:rsidRDefault="00154A90" w:rsidP="00130D57">
      <w:pPr>
        <w:pStyle w:val="Telobesedila"/>
        <w:rPr>
          <w:rFonts w:ascii="Arial" w:hAnsi="Arial" w:cs="Arial"/>
        </w:rPr>
      </w:pPr>
      <w:r w:rsidRPr="002F682E">
        <w:rPr>
          <w:rFonts w:ascii="Arial" w:hAnsi="Arial" w:cs="Arial"/>
        </w:rPr>
        <w:t>V</w:t>
      </w:r>
      <w:r w:rsidRPr="002F682E">
        <w:rPr>
          <w:rFonts w:ascii="Arial" w:hAnsi="Arial" w:cs="Arial"/>
          <w:spacing w:val="80"/>
          <w:w w:val="150"/>
        </w:rPr>
        <w:t xml:space="preserve"> </w:t>
      </w:r>
      <w:r w:rsidRPr="002F682E">
        <w:rPr>
          <w:rFonts w:ascii="Arial" w:hAnsi="Arial" w:cs="Arial"/>
        </w:rPr>
        <w:t>skladu</w:t>
      </w:r>
      <w:r w:rsidRPr="002F682E">
        <w:rPr>
          <w:rFonts w:ascii="Arial" w:hAnsi="Arial" w:cs="Arial"/>
          <w:spacing w:val="80"/>
          <w:w w:val="150"/>
        </w:rPr>
        <w:t xml:space="preserve"> </w:t>
      </w:r>
      <w:r w:rsidRPr="002F682E">
        <w:rPr>
          <w:rFonts w:ascii="Arial" w:hAnsi="Arial" w:cs="Arial"/>
        </w:rPr>
        <w:t>z</w:t>
      </w:r>
      <w:r w:rsidRPr="002F682E">
        <w:rPr>
          <w:rFonts w:ascii="Arial" w:hAnsi="Arial" w:cs="Arial"/>
          <w:spacing w:val="80"/>
          <w:w w:val="150"/>
        </w:rPr>
        <w:t xml:space="preserve"> </w:t>
      </w:r>
      <w:r w:rsidRPr="002F682E">
        <w:rPr>
          <w:rFonts w:ascii="Arial" w:hAnsi="Arial" w:cs="Arial"/>
        </w:rPr>
        <w:t>določili</w:t>
      </w:r>
      <w:r w:rsidRPr="002F682E">
        <w:rPr>
          <w:rFonts w:ascii="Arial" w:hAnsi="Arial" w:cs="Arial"/>
          <w:spacing w:val="80"/>
          <w:w w:val="150"/>
        </w:rPr>
        <w:t xml:space="preserve"> </w:t>
      </w:r>
      <w:r w:rsidRPr="002F682E">
        <w:rPr>
          <w:rFonts w:ascii="Arial" w:hAnsi="Arial" w:cs="Arial"/>
        </w:rPr>
        <w:t>ZZDej</w:t>
      </w:r>
      <w:r w:rsidRPr="002F682E">
        <w:rPr>
          <w:rFonts w:ascii="Arial" w:hAnsi="Arial" w:cs="Arial"/>
          <w:spacing w:val="80"/>
          <w:w w:val="150"/>
        </w:rPr>
        <w:t xml:space="preserve"> </w:t>
      </w:r>
      <w:r w:rsidRPr="002F682E">
        <w:rPr>
          <w:rFonts w:ascii="Arial" w:hAnsi="Arial" w:cs="Arial"/>
        </w:rPr>
        <w:t>je</w:t>
      </w:r>
      <w:r w:rsidRPr="002F682E">
        <w:rPr>
          <w:rFonts w:ascii="Arial" w:hAnsi="Arial" w:cs="Arial"/>
          <w:spacing w:val="80"/>
          <w:w w:val="150"/>
        </w:rPr>
        <w:t xml:space="preserve"> </w:t>
      </w:r>
      <w:r w:rsidRPr="002F682E">
        <w:rPr>
          <w:rFonts w:ascii="Arial" w:hAnsi="Arial" w:cs="Arial"/>
        </w:rPr>
        <w:t>razpisna</w:t>
      </w:r>
      <w:r w:rsidRPr="002F682E">
        <w:rPr>
          <w:rFonts w:ascii="Arial" w:hAnsi="Arial" w:cs="Arial"/>
          <w:spacing w:val="80"/>
          <w:w w:val="150"/>
        </w:rPr>
        <w:t xml:space="preserve"> </w:t>
      </w:r>
      <w:r w:rsidRPr="002F682E">
        <w:rPr>
          <w:rFonts w:ascii="Arial" w:hAnsi="Arial" w:cs="Arial"/>
        </w:rPr>
        <w:t>dokumentacija</w:t>
      </w:r>
      <w:r w:rsidRPr="002F682E">
        <w:rPr>
          <w:rFonts w:ascii="Arial" w:hAnsi="Arial" w:cs="Arial"/>
          <w:spacing w:val="80"/>
          <w:w w:val="150"/>
        </w:rPr>
        <w:t xml:space="preserve"> </w:t>
      </w:r>
      <w:r w:rsidRPr="002F682E">
        <w:rPr>
          <w:rFonts w:ascii="Arial" w:hAnsi="Arial" w:cs="Arial"/>
        </w:rPr>
        <w:t>dostopna</w:t>
      </w:r>
      <w:r w:rsidRPr="002F682E">
        <w:rPr>
          <w:rFonts w:ascii="Arial" w:hAnsi="Arial" w:cs="Arial"/>
          <w:spacing w:val="80"/>
          <w:w w:val="150"/>
        </w:rPr>
        <w:t xml:space="preserve"> </w:t>
      </w:r>
      <w:r w:rsidRPr="002F682E">
        <w:rPr>
          <w:rFonts w:ascii="Arial" w:hAnsi="Arial" w:cs="Arial"/>
        </w:rPr>
        <w:t>na</w:t>
      </w:r>
      <w:r w:rsidRPr="002F682E">
        <w:rPr>
          <w:rFonts w:ascii="Arial" w:hAnsi="Arial" w:cs="Arial"/>
          <w:spacing w:val="80"/>
          <w:w w:val="150"/>
        </w:rPr>
        <w:t xml:space="preserve"> </w:t>
      </w:r>
      <w:r w:rsidRPr="002F682E">
        <w:rPr>
          <w:rFonts w:ascii="Arial" w:hAnsi="Arial" w:cs="Arial"/>
        </w:rPr>
        <w:t>spletni</w:t>
      </w:r>
      <w:r w:rsidRPr="002F682E">
        <w:rPr>
          <w:rFonts w:ascii="Arial" w:hAnsi="Arial" w:cs="Arial"/>
          <w:spacing w:val="80"/>
          <w:w w:val="150"/>
        </w:rPr>
        <w:t xml:space="preserve"> </w:t>
      </w:r>
      <w:r w:rsidRPr="002F682E">
        <w:rPr>
          <w:rFonts w:ascii="Arial" w:hAnsi="Arial" w:cs="Arial"/>
        </w:rPr>
        <w:t>strani</w:t>
      </w:r>
      <w:r w:rsidRPr="002F682E">
        <w:rPr>
          <w:rFonts w:ascii="Arial" w:hAnsi="Arial" w:cs="Arial"/>
          <w:spacing w:val="80"/>
          <w:w w:val="150"/>
        </w:rPr>
        <w:t xml:space="preserve"> </w:t>
      </w:r>
      <w:r w:rsidR="00A942A5">
        <w:rPr>
          <w:rFonts w:ascii="Arial" w:hAnsi="Arial" w:cs="Arial"/>
        </w:rPr>
        <w:t xml:space="preserve">Občine Vrhnika </w:t>
      </w:r>
      <w:r w:rsidRPr="002F682E">
        <w:rPr>
          <w:rFonts w:ascii="Arial" w:hAnsi="Arial" w:cs="Arial"/>
        </w:rPr>
        <w:t>(</w:t>
      </w:r>
      <w:r w:rsidR="00A942A5" w:rsidRPr="00A942A5">
        <w:rPr>
          <w:rFonts w:ascii="Arial" w:hAnsi="Arial" w:cs="Arial"/>
        </w:rPr>
        <w:t>https://vrhnika.si/</w:t>
      </w:r>
      <w:r w:rsidRPr="002F682E">
        <w:rPr>
          <w:rFonts w:ascii="Arial" w:hAnsi="Arial" w:cs="Arial"/>
        </w:rPr>
        <w:t>) in na portalu javnih naročil.</w:t>
      </w:r>
    </w:p>
    <w:p w14:paraId="1ECEFA49" w14:textId="77777777" w:rsidR="00154A90" w:rsidRPr="002F682E" w:rsidRDefault="00154A90" w:rsidP="00130D57">
      <w:pPr>
        <w:pStyle w:val="Telobesedila"/>
        <w:spacing w:before="1"/>
        <w:rPr>
          <w:rFonts w:ascii="Arial" w:hAnsi="Arial" w:cs="Arial"/>
        </w:rPr>
      </w:pPr>
    </w:p>
    <w:p w14:paraId="056490F9" w14:textId="77777777" w:rsidR="00154A90" w:rsidRPr="002F682E" w:rsidRDefault="00154A90" w:rsidP="00130D57">
      <w:pPr>
        <w:pStyle w:val="Naslov1"/>
        <w:numPr>
          <w:ilvl w:val="0"/>
          <w:numId w:val="4"/>
        </w:numPr>
        <w:tabs>
          <w:tab w:val="left" w:pos="1276"/>
        </w:tabs>
        <w:spacing w:line="251" w:lineRule="exact"/>
        <w:ind w:left="0" w:hanging="282"/>
        <w:rPr>
          <w:rFonts w:ascii="Arial" w:hAnsi="Arial" w:cs="Arial"/>
        </w:rPr>
      </w:pPr>
      <w:r w:rsidRPr="002F682E">
        <w:rPr>
          <w:rFonts w:ascii="Arial" w:hAnsi="Arial" w:cs="Arial"/>
        </w:rPr>
        <w:t>DOKAZILA</w:t>
      </w:r>
      <w:r w:rsidRPr="002F682E">
        <w:rPr>
          <w:rFonts w:ascii="Arial" w:hAnsi="Arial" w:cs="Arial"/>
          <w:spacing w:val="-8"/>
        </w:rPr>
        <w:t xml:space="preserve"> </w:t>
      </w:r>
      <w:r w:rsidRPr="002F682E">
        <w:rPr>
          <w:rFonts w:ascii="Arial" w:hAnsi="Arial" w:cs="Arial"/>
        </w:rPr>
        <w:t>O</w:t>
      </w:r>
      <w:r w:rsidRPr="002F682E">
        <w:rPr>
          <w:rFonts w:ascii="Arial" w:hAnsi="Arial" w:cs="Arial"/>
          <w:spacing w:val="-6"/>
        </w:rPr>
        <w:t xml:space="preserve"> </w:t>
      </w:r>
      <w:r w:rsidRPr="002F682E">
        <w:rPr>
          <w:rFonts w:ascii="Arial" w:hAnsi="Arial" w:cs="Arial"/>
        </w:rPr>
        <w:t>IZPOLNJEVANJU</w:t>
      </w:r>
      <w:r w:rsidRPr="002F682E">
        <w:rPr>
          <w:rFonts w:ascii="Arial" w:hAnsi="Arial" w:cs="Arial"/>
          <w:spacing w:val="-5"/>
        </w:rPr>
        <w:t xml:space="preserve"> </w:t>
      </w:r>
      <w:r w:rsidRPr="002F682E">
        <w:rPr>
          <w:rFonts w:ascii="Arial" w:hAnsi="Arial" w:cs="Arial"/>
        </w:rPr>
        <w:t>ZAKONSKIH</w:t>
      </w:r>
      <w:r w:rsidRPr="002F682E">
        <w:rPr>
          <w:rFonts w:ascii="Arial" w:hAnsi="Arial" w:cs="Arial"/>
          <w:spacing w:val="-5"/>
        </w:rPr>
        <w:t xml:space="preserve"> </w:t>
      </w:r>
      <w:r w:rsidRPr="002F682E">
        <w:rPr>
          <w:rFonts w:ascii="Arial" w:hAnsi="Arial" w:cs="Arial"/>
        </w:rPr>
        <w:t>IN</w:t>
      </w:r>
      <w:r w:rsidRPr="002F682E">
        <w:rPr>
          <w:rFonts w:ascii="Arial" w:hAnsi="Arial" w:cs="Arial"/>
          <w:spacing w:val="-8"/>
        </w:rPr>
        <w:t xml:space="preserve"> </w:t>
      </w:r>
      <w:r w:rsidRPr="002F682E">
        <w:rPr>
          <w:rFonts w:ascii="Arial" w:hAnsi="Arial" w:cs="Arial"/>
        </w:rPr>
        <w:t>DRUGIH</w:t>
      </w:r>
      <w:r w:rsidRPr="002F682E">
        <w:rPr>
          <w:rFonts w:ascii="Arial" w:hAnsi="Arial" w:cs="Arial"/>
          <w:spacing w:val="-5"/>
        </w:rPr>
        <w:t xml:space="preserve"> </w:t>
      </w:r>
      <w:r w:rsidRPr="002F682E">
        <w:rPr>
          <w:rFonts w:ascii="Arial" w:hAnsi="Arial" w:cs="Arial"/>
          <w:spacing w:val="-2"/>
        </w:rPr>
        <w:t>POGOJEV</w:t>
      </w:r>
    </w:p>
    <w:p w14:paraId="52B71F4D" w14:textId="77777777" w:rsidR="00A942A5" w:rsidRPr="000240C7" w:rsidRDefault="00A942A5" w:rsidP="00A942A5">
      <w:pPr>
        <w:pStyle w:val="Telobesedila"/>
        <w:ind w:right="136"/>
        <w:jc w:val="both"/>
        <w:rPr>
          <w:rFonts w:ascii="Arial" w:hAnsi="Arial" w:cs="Arial"/>
          <w:sz w:val="20"/>
          <w:szCs w:val="20"/>
        </w:rPr>
      </w:pPr>
    </w:p>
    <w:p w14:paraId="7E1A5ABF" w14:textId="2FBBCD13" w:rsidR="00154A90" w:rsidRDefault="00154A90" w:rsidP="00A942A5">
      <w:pPr>
        <w:pStyle w:val="Telobesedila"/>
        <w:ind w:right="136"/>
        <w:jc w:val="both"/>
        <w:rPr>
          <w:rFonts w:ascii="Arial" w:hAnsi="Arial" w:cs="Arial"/>
        </w:rPr>
      </w:pPr>
      <w:r w:rsidRPr="002F682E">
        <w:rPr>
          <w:rFonts w:ascii="Arial" w:hAnsi="Arial" w:cs="Arial"/>
        </w:rPr>
        <w:t>Za</w:t>
      </w:r>
      <w:r w:rsidRPr="002F682E">
        <w:rPr>
          <w:rFonts w:ascii="Arial" w:hAnsi="Arial" w:cs="Arial"/>
          <w:spacing w:val="-10"/>
        </w:rPr>
        <w:t xml:space="preserve"> </w:t>
      </w:r>
      <w:r w:rsidRPr="002F682E">
        <w:rPr>
          <w:rFonts w:ascii="Arial" w:hAnsi="Arial" w:cs="Arial"/>
        </w:rPr>
        <w:t>izvajanje</w:t>
      </w:r>
      <w:r w:rsidRPr="002F682E">
        <w:rPr>
          <w:rFonts w:ascii="Arial" w:hAnsi="Arial" w:cs="Arial"/>
          <w:spacing w:val="-10"/>
        </w:rPr>
        <w:t xml:space="preserve"> </w:t>
      </w:r>
      <w:r w:rsidRPr="002F682E">
        <w:rPr>
          <w:rFonts w:ascii="Arial" w:hAnsi="Arial" w:cs="Arial"/>
        </w:rPr>
        <w:t>dejavnosti,</w:t>
      </w:r>
      <w:r w:rsidRPr="002F682E">
        <w:rPr>
          <w:rFonts w:ascii="Arial" w:hAnsi="Arial" w:cs="Arial"/>
          <w:spacing w:val="-12"/>
        </w:rPr>
        <w:t xml:space="preserve"> </w:t>
      </w:r>
      <w:r w:rsidRPr="002F682E">
        <w:rPr>
          <w:rFonts w:ascii="Arial" w:hAnsi="Arial" w:cs="Arial"/>
        </w:rPr>
        <w:t>ki</w:t>
      </w:r>
      <w:r w:rsidRPr="002F682E">
        <w:rPr>
          <w:rFonts w:ascii="Arial" w:hAnsi="Arial" w:cs="Arial"/>
          <w:spacing w:val="-12"/>
        </w:rPr>
        <w:t xml:space="preserve"> </w:t>
      </w:r>
      <w:r w:rsidRPr="002F682E">
        <w:rPr>
          <w:rFonts w:ascii="Arial" w:hAnsi="Arial" w:cs="Arial"/>
        </w:rPr>
        <w:t>je</w:t>
      </w:r>
      <w:r w:rsidRPr="002F682E">
        <w:rPr>
          <w:rFonts w:ascii="Arial" w:hAnsi="Arial" w:cs="Arial"/>
          <w:spacing w:val="-9"/>
        </w:rPr>
        <w:t xml:space="preserve"> </w:t>
      </w:r>
      <w:r w:rsidRPr="002F682E">
        <w:rPr>
          <w:rFonts w:ascii="Arial" w:hAnsi="Arial" w:cs="Arial"/>
        </w:rPr>
        <w:t>predmet</w:t>
      </w:r>
      <w:r w:rsidRPr="002F682E">
        <w:rPr>
          <w:rFonts w:ascii="Arial" w:hAnsi="Arial" w:cs="Arial"/>
          <w:spacing w:val="-11"/>
        </w:rPr>
        <w:t xml:space="preserve"> </w:t>
      </w:r>
      <w:r w:rsidRPr="002F682E">
        <w:rPr>
          <w:rFonts w:ascii="Arial" w:hAnsi="Arial" w:cs="Arial"/>
        </w:rPr>
        <w:t>javnega</w:t>
      </w:r>
      <w:r w:rsidRPr="002F682E">
        <w:rPr>
          <w:rFonts w:ascii="Arial" w:hAnsi="Arial" w:cs="Arial"/>
          <w:spacing w:val="-10"/>
        </w:rPr>
        <w:t xml:space="preserve"> </w:t>
      </w:r>
      <w:r w:rsidRPr="002F682E">
        <w:rPr>
          <w:rFonts w:ascii="Arial" w:hAnsi="Arial" w:cs="Arial"/>
        </w:rPr>
        <w:t>razpisa,</w:t>
      </w:r>
      <w:r w:rsidRPr="002F682E">
        <w:rPr>
          <w:rFonts w:ascii="Arial" w:hAnsi="Arial" w:cs="Arial"/>
          <w:spacing w:val="-14"/>
        </w:rPr>
        <w:t xml:space="preserve"> </w:t>
      </w:r>
      <w:r w:rsidRPr="002F682E">
        <w:rPr>
          <w:rFonts w:ascii="Arial" w:hAnsi="Arial" w:cs="Arial"/>
        </w:rPr>
        <w:t>mora</w:t>
      </w:r>
      <w:r w:rsidRPr="002F682E">
        <w:rPr>
          <w:rFonts w:ascii="Arial" w:hAnsi="Arial" w:cs="Arial"/>
          <w:spacing w:val="-9"/>
        </w:rPr>
        <w:t xml:space="preserve"> </w:t>
      </w:r>
      <w:r w:rsidRPr="002F682E">
        <w:rPr>
          <w:rFonts w:ascii="Arial" w:hAnsi="Arial" w:cs="Arial"/>
        </w:rPr>
        <w:t>ponudnik</w:t>
      </w:r>
      <w:r w:rsidRPr="002F682E">
        <w:rPr>
          <w:rFonts w:ascii="Arial" w:hAnsi="Arial" w:cs="Arial"/>
          <w:spacing w:val="-13"/>
        </w:rPr>
        <w:t xml:space="preserve"> </w:t>
      </w:r>
      <w:r w:rsidRPr="002F682E">
        <w:rPr>
          <w:rFonts w:ascii="Arial" w:hAnsi="Arial" w:cs="Arial"/>
        </w:rPr>
        <w:t>izpolnjevati</w:t>
      </w:r>
      <w:r w:rsidRPr="002F682E">
        <w:rPr>
          <w:rFonts w:ascii="Arial" w:hAnsi="Arial" w:cs="Arial"/>
          <w:spacing w:val="-11"/>
        </w:rPr>
        <w:t xml:space="preserve"> </w:t>
      </w:r>
      <w:r w:rsidRPr="002F682E">
        <w:rPr>
          <w:rFonts w:ascii="Arial" w:hAnsi="Arial" w:cs="Arial"/>
        </w:rPr>
        <w:t>zakonsko</w:t>
      </w:r>
      <w:r w:rsidRPr="002F682E">
        <w:rPr>
          <w:rFonts w:ascii="Arial" w:hAnsi="Arial" w:cs="Arial"/>
          <w:spacing w:val="-10"/>
        </w:rPr>
        <w:t xml:space="preserve"> </w:t>
      </w:r>
      <w:r w:rsidRPr="002F682E">
        <w:rPr>
          <w:rFonts w:ascii="Arial" w:hAnsi="Arial" w:cs="Arial"/>
        </w:rPr>
        <w:t>predpisane pogoje, ki jih določa 44.č člen ZZDej, in druge pogoje, ki jih določa koncedent. Kot dokaz o izpolnjevanju zahtevanih pogojev ponudnik v ponu</w:t>
      </w:r>
      <w:r>
        <w:t xml:space="preserve">dbi </w:t>
      </w:r>
      <w:r w:rsidRPr="002F682E">
        <w:rPr>
          <w:rFonts w:ascii="Arial" w:hAnsi="Arial" w:cs="Arial"/>
        </w:rPr>
        <w:t>na javni razpis:</w:t>
      </w:r>
    </w:p>
    <w:p w14:paraId="0798F64D" w14:textId="77777777" w:rsidR="00951544" w:rsidRPr="000240C7" w:rsidRDefault="00951544" w:rsidP="00A942A5">
      <w:pPr>
        <w:pStyle w:val="Telobesedila"/>
        <w:ind w:right="136"/>
        <w:jc w:val="both"/>
        <w:rPr>
          <w:rFonts w:ascii="Arial" w:hAnsi="Arial" w:cs="Arial"/>
          <w:sz w:val="18"/>
          <w:szCs w:val="18"/>
        </w:rPr>
      </w:pPr>
    </w:p>
    <w:p w14:paraId="526AF64A" w14:textId="77777777" w:rsidR="00154A90" w:rsidRPr="002F682E" w:rsidRDefault="00154A90" w:rsidP="00A942A5">
      <w:pPr>
        <w:pStyle w:val="Odstavekseznama"/>
        <w:numPr>
          <w:ilvl w:val="0"/>
          <w:numId w:val="3"/>
        </w:numPr>
        <w:tabs>
          <w:tab w:val="left" w:pos="1558"/>
          <w:tab w:val="left" w:pos="1560"/>
        </w:tabs>
        <w:spacing w:before="1"/>
        <w:ind w:left="284" w:right="144"/>
        <w:rPr>
          <w:rFonts w:ascii="Arial" w:hAnsi="Arial" w:cs="Arial"/>
        </w:rPr>
      </w:pPr>
      <w:r w:rsidRPr="002F682E">
        <w:rPr>
          <w:rFonts w:ascii="Arial" w:hAnsi="Arial" w:cs="Arial"/>
        </w:rPr>
        <w:t xml:space="preserve">predloži ustrezna dokazila v originalu ali overjeni fotokopiji oziroma tako, kot je v obrazcu </w:t>
      </w:r>
      <w:r w:rsidRPr="002F682E">
        <w:rPr>
          <w:rFonts w:ascii="Arial" w:hAnsi="Arial" w:cs="Arial"/>
          <w:spacing w:val="-2"/>
        </w:rPr>
        <w:t>zahtevano,</w:t>
      </w:r>
    </w:p>
    <w:p w14:paraId="6EAA1882" w14:textId="77777777" w:rsidR="00A942A5" w:rsidRDefault="00154A90" w:rsidP="005923F5">
      <w:pPr>
        <w:pStyle w:val="Telobesedila"/>
        <w:jc w:val="both"/>
        <w:rPr>
          <w:rFonts w:ascii="Arial" w:hAnsi="Arial" w:cs="Arial"/>
          <w:spacing w:val="-5"/>
        </w:rPr>
      </w:pPr>
      <w:r w:rsidRPr="002F682E">
        <w:rPr>
          <w:rFonts w:ascii="Arial" w:hAnsi="Arial" w:cs="Arial"/>
          <w:spacing w:val="-5"/>
        </w:rPr>
        <w:t>ali</w:t>
      </w:r>
    </w:p>
    <w:p w14:paraId="2297F840" w14:textId="77777777" w:rsidR="000240C7" w:rsidRDefault="00154A90" w:rsidP="000240C7">
      <w:pPr>
        <w:pStyle w:val="Telobesedila"/>
        <w:numPr>
          <w:ilvl w:val="0"/>
          <w:numId w:val="3"/>
        </w:numPr>
        <w:ind w:left="284"/>
        <w:jc w:val="both"/>
        <w:rPr>
          <w:rFonts w:ascii="Arial" w:hAnsi="Arial" w:cs="Arial"/>
        </w:rPr>
      </w:pPr>
      <w:r w:rsidRPr="002F682E">
        <w:rPr>
          <w:rFonts w:ascii="Arial" w:hAnsi="Arial" w:cs="Arial"/>
        </w:rPr>
        <w:t>v</w:t>
      </w:r>
      <w:r w:rsidRPr="002F682E">
        <w:rPr>
          <w:rFonts w:ascii="Arial" w:hAnsi="Arial" w:cs="Arial"/>
          <w:spacing w:val="-9"/>
        </w:rPr>
        <w:t xml:space="preserve"> </w:t>
      </w:r>
      <w:r w:rsidRPr="002F682E">
        <w:rPr>
          <w:rFonts w:ascii="Arial" w:hAnsi="Arial" w:cs="Arial"/>
        </w:rPr>
        <w:t>skladu</w:t>
      </w:r>
      <w:r w:rsidRPr="002F682E">
        <w:rPr>
          <w:rFonts w:ascii="Arial" w:hAnsi="Arial" w:cs="Arial"/>
          <w:spacing w:val="-6"/>
        </w:rPr>
        <w:t xml:space="preserve"> </w:t>
      </w:r>
      <w:r w:rsidRPr="002F682E">
        <w:rPr>
          <w:rFonts w:ascii="Arial" w:hAnsi="Arial" w:cs="Arial"/>
        </w:rPr>
        <w:t>z</w:t>
      </w:r>
      <w:r w:rsidRPr="002F682E">
        <w:rPr>
          <w:rFonts w:ascii="Arial" w:hAnsi="Arial" w:cs="Arial"/>
          <w:spacing w:val="-9"/>
        </w:rPr>
        <w:t xml:space="preserve"> </w:t>
      </w:r>
      <w:r w:rsidRPr="002F682E">
        <w:rPr>
          <w:rFonts w:ascii="Arial" w:hAnsi="Arial" w:cs="Arial"/>
        </w:rPr>
        <w:t>določili</w:t>
      </w:r>
      <w:r w:rsidRPr="002F682E">
        <w:rPr>
          <w:rFonts w:ascii="Arial" w:hAnsi="Arial" w:cs="Arial"/>
          <w:spacing w:val="-6"/>
        </w:rPr>
        <w:t xml:space="preserve"> </w:t>
      </w:r>
      <w:r w:rsidRPr="002F682E">
        <w:rPr>
          <w:rFonts w:ascii="Arial" w:hAnsi="Arial" w:cs="Arial"/>
        </w:rPr>
        <w:t>tretjega</w:t>
      </w:r>
      <w:r w:rsidRPr="002F682E">
        <w:rPr>
          <w:rFonts w:ascii="Arial" w:hAnsi="Arial" w:cs="Arial"/>
          <w:spacing w:val="-6"/>
        </w:rPr>
        <w:t xml:space="preserve"> </w:t>
      </w:r>
      <w:r w:rsidRPr="002F682E">
        <w:rPr>
          <w:rFonts w:ascii="Arial" w:hAnsi="Arial" w:cs="Arial"/>
        </w:rPr>
        <w:t>odstavka</w:t>
      </w:r>
      <w:r w:rsidRPr="002F682E">
        <w:rPr>
          <w:rFonts w:ascii="Arial" w:hAnsi="Arial" w:cs="Arial"/>
          <w:spacing w:val="-6"/>
        </w:rPr>
        <w:t xml:space="preserve"> </w:t>
      </w:r>
      <w:r w:rsidRPr="002F682E">
        <w:rPr>
          <w:rFonts w:ascii="Arial" w:hAnsi="Arial" w:cs="Arial"/>
        </w:rPr>
        <w:t>44.c</w:t>
      </w:r>
      <w:r w:rsidRPr="002F682E">
        <w:rPr>
          <w:rFonts w:ascii="Arial" w:hAnsi="Arial" w:cs="Arial"/>
          <w:spacing w:val="-7"/>
        </w:rPr>
        <w:t xml:space="preserve"> </w:t>
      </w:r>
      <w:r w:rsidRPr="002F682E">
        <w:rPr>
          <w:rFonts w:ascii="Arial" w:hAnsi="Arial" w:cs="Arial"/>
        </w:rPr>
        <w:t>člena</w:t>
      </w:r>
      <w:r w:rsidRPr="002F682E">
        <w:rPr>
          <w:rFonts w:ascii="Arial" w:hAnsi="Arial" w:cs="Arial"/>
          <w:spacing w:val="-6"/>
        </w:rPr>
        <w:t xml:space="preserve"> </w:t>
      </w:r>
      <w:r w:rsidRPr="002F682E">
        <w:rPr>
          <w:rFonts w:ascii="Arial" w:hAnsi="Arial" w:cs="Arial"/>
        </w:rPr>
        <w:t>ZZDej</w:t>
      </w:r>
      <w:r w:rsidRPr="002F682E">
        <w:rPr>
          <w:rFonts w:ascii="Arial" w:hAnsi="Arial" w:cs="Arial"/>
          <w:spacing w:val="-5"/>
        </w:rPr>
        <w:t xml:space="preserve"> </w:t>
      </w:r>
      <w:r w:rsidRPr="002F682E">
        <w:rPr>
          <w:rFonts w:ascii="Arial" w:hAnsi="Arial" w:cs="Arial"/>
        </w:rPr>
        <w:t>za</w:t>
      </w:r>
      <w:r w:rsidRPr="002F682E">
        <w:rPr>
          <w:rFonts w:ascii="Arial" w:hAnsi="Arial" w:cs="Arial"/>
          <w:spacing w:val="-7"/>
        </w:rPr>
        <w:t xml:space="preserve"> </w:t>
      </w:r>
      <w:r w:rsidRPr="002F682E">
        <w:rPr>
          <w:rFonts w:ascii="Arial" w:hAnsi="Arial" w:cs="Arial"/>
        </w:rPr>
        <w:t>dokazila,</w:t>
      </w:r>
      <w:r w:rsidRPr="002F682E">
        <w:rPr>
          <w:rFonts w:ascii="Arial" w:hAnsi="Arial" w:cs="Arial"/>
          <w:spacing w:val="-6"/>
        </w:rPr>
        <w:t xml:space="preserve"> </w:t>
      </w:r>
      <w:r w:rsidRPr="002F682E">
        <w:rPr>
          <w:rFonts w:ascii="Arial" w:hAnsi="Arial" w:cs="Arial"/>
        </w:rPr>
        <w:t>ki</w:t>
      </w:r>
      <w:r w:rsidRPr="002F682E">
        <w:rPr>
          <w:rFonts w:ascii="Arial" w:hAnsi="Arial" w:cs="Arial"/>
          <w:spacing w:val="-6"/>
        </w:rPr>
        <w:t xml:space="preserve"> </w:t>
      </w:r>
      <w:r w:rsidRPr="002F682E">
        <w:rPr>
          <w:rFonts w:ascii="Arial" w:hAnsi="Arial" w:cs="Arial"/>
        </w:rPr>
        <w:t>jih</w:t>
      </w:r>
      <w:r w:rsidRPr="002F682E">
        <w:rPr>
          <w:rFonts w:ascii="Arial" w:hAnsi="Arial" w:cs="Arial"/>
          <w:spacing w:val="-7"/>
        </w:rPr>
        <w:t xml:space="preserve"> </w:t>
      </w:r>
      <w:r w:rsidRPr="002F682E">
        <w:rPr>
          <w:rFonts w:ascii="Arial" w:hAnsi="Arial" w:cs="Arial"/>
        </w:rPr>
        <w:t>koncedent</w:t>
      </w:r>
      <w:r w:rsidRPr="002F682E">
        <w:rPr>
          <w:rFonts w:ascii="Arial" w:hAnsi="Arial" w:cs="Arial"/>
          <w:spacing w:val="-5"/>
        </w:rPr>
        <w:t xml:space="preserve"> </w:t>
      </w:r>
      <w:r w:rsidRPr="002F682E">
        <w:rPr>
          <w:rFonts w:ascii="Arial" w:hAnsi="Arial" w:cs="Arial"/>
        </w:rPr>
        <w:t>lahko</w:t>
      </w:r>
      <w:r w:rsidRPr="002F682E">
        <w:rPr>
          <w:rFonts w:ascii="Arial" w:hAnsi="Arial" w:cs="Arial"/>
          <w:spacing w:val="-7"/>
        </w:rPr>
        <w:t xml:space="preserve"> </w:t>
      </w:r>
      <w:r w:rsidRPr="002F682E">
        <w:rPr>
          <w:rFonts w:ascii="Arial" w:hAnsi="Arial" w:cs="Arial"/>
        </w:rPr>
        <w:t>pridobi iz uradnih evidenc, poda podpisano pisno soglasje ponudnika, odgovornega nosilca koncesijske dejavnosti</w:t>
      </w:r>
      <w:r w:rsidRPr="002F682E">
        <w:rPr>
          <w:rFonts w:ascii="Arial" w:hAnsi="Arial" w:cs="Arial"/>
          <w:spacing w:val="-6"/>
        </w:rPr>
        <w:t xml:space="preserve"> </w:t>
      </w:r>
      <w:r w:rsidRPr="002F682E">
        <w:rPr>
          <w:rFonts w:ascii="Arial" w:hAnsi="Arial" w:cs="Arial"/>
        </w:rPr>
        <w:t>ali</w:t>
      </w:r>
      <w:r w:rsidRPr="002F682E">
        <w:rPr>
          <w:rFonts w:ascii="Arial" w:hAnsi="Arial" w:cs="Arial"/>
          <w:spacing w:val="-7"/>
        </w:rPr>
        <w:t xml:space="preserve"> </w:t>
      </w:r>
      <w:r w:rsidRPr="002F682E">
        <w:rPr>
          <w:rFonts w:ascii="Arial" w:hAnsi="Arial" w:cs="Arial"/>
        </w:rPr>
        <w:t>nosilca</w:t>
      </w:r>
      <w:r w:rsidRPr="002F682E">
        <w:rPr>
          <w:rFonts w:ascii="Arial" w:hAnsi="Arial" w:cs="Arial"/>
          <w:spacing w:val="-4"/>
        </w:rPr>
        <w:t xml:space="preserve"> </w:t>
      </w:r>
      <w:r w:rsidRPr="002F682E">
        <w:rPr>
          <w:rFonts w:ascii="Arial" w:hAnsi="Arial" w:cs="Arial"/>
        </w:rPr>
        <w:t>koncesijske</w:t>
      </w:r>
      <w:r w:rsidRPr="002F682E">
        <w:rPr>
          <w:rFonts w:ascii="Arial" w:hAnsi="Arial" w:cs="Arial"/>
          <w:spacing w:val="-5"/>
        </w:rPr>
        <w:t xml:space="preserve"> </w:t>
      </w:r>
      <w:r w:rsidRPr="002F682E">
        <w:rPr>
          <w:rFonts w:ascii="Arial" w:hAnsi="Arial" w:cs="Arial"/>
        </w:rPr>
        <w:t>dejavnosti,</w:t>
      </w:r>
      <w:r w:rsidRPr="002F682E">
        <w:rPr>
          <w:rFonts w:ascii="Arial" w:hAnsi="Arial" w:cs="Arial"/>
          <w:spacing w:val="-8"/>
        </w:rPr>
        <w:t xml:space="preserve"> </w:t>
      </w:r>
      <w:r w:rsidRPr="002F682E">
        <w:rPr>
          <w:rFonts w:ascii="Arial" w:hAnsi="Arial" w:cs="Arial"/>
        </w:rPr>
        <w:t>da</w:t>
      </w:r>
      <w:r w:rsidRPr="002F682E">
        <w:rPr>
          <w:rFonts w:ascii="Arial" w:hAnsi="Arial" w:cs="Arial"/>
          <w:spacing w:val="-5"/>
        </w:rPr>
        <w:t xml:space="preserve"> </w:t>
      </w:r>
      <w:r w:rsidRPr="002F682E">
        <w:rPr>
          <w:rFonts w:ascii="Arial" w:hAnsi="Arial" w:cs="Arial"/>
        </w:rPr>
        <w:t>koncedentu</w:t>
      </w:r>
      <w:r w:rsidRPr="002F682E">
        <w:rPr>
          <w:rFonts w:ascii="Arial" w:hAnsi="Arial" w:cs="Arial"/>
          <w:spacing w:val="-7"/>
        </w:rPr>
        <w:t xml:space="preserve"> </w:t>
      </w:r>
      <w:r w:rsidRPr="002F682E">
        <w:rPr>
          <w:rFonts w:ascii="Arial" w:hAnsi="Arial" w:cs="Arial"/>
        </w:rPr>
        <w:t>dovoljuje</w:t>
      </w:r>
      <w:r w:rsidRPr="002F682E">
        <w:rPr>
          <w:rFonts w:ascii="Arial" w:hAnsi="Arial" w:cs="Arial"/>
          <w:spacing w:val="-5"/>
        </w:rPr>
        <w:t xml:space="preserve"> </w:t>
      </w:r>
      <w:r w:rsidRPr="002F682E">
        <w:rPr>
          <w:rFonts w:ascii="Arial" w:hAnsi="Arial" w:cs="Arial"/>
        </w:rPr>
        <w:t>pridobitev</w:t>
      </w:r>
      <w:r w:rsidRPr="002F682E">
        <w:rPr>
          <w:rFonts w:ascii="Arial" w:hAnsi="Arial" w:cs="Arial"/>
          <w:spacing w:val="-7"/>
        </w:rPr>
        <w:t xml:space="preserve"> </w:t>
      </w:r>
      <w:r w:rsidRPr="002F682E">
        <w:rPr>
          <w:rFonts w:ascii="Arial" w:hAnsi="Arial" w:cs="Arial"/>
        </w:rPr>
        <w:t>teh</w:t>
      </w:r>
      <w:r w:rsidRPr="002F682E">
        <w:rPr>
          <w:rFonts w:ascii="Arial" w:hAnsi="Arial" w:cs="Arial"/>
          <w:spacing w:val="-5"/>
        </w:rPr>
        <w:t xml:space="preserve"> </w:t>
      </w:r>
      <w:r w:rsidRPr="002F682E">
        <w:rPr>
          <w:rFonts w:ascii="Arial" w:hAnsi="Arial" w:cs="Arial"/>
        </w:rPr>
        <w:t>podatkov</w:t>
      </w:r>
      <w:r w:rsidRPr="002F682E">
        <w:rPr>
          <w:rFonts w:ascii="Arial" w:hAnsi="Arial" w:cs="Arial"/>
          <w:spacing w:val="-8"/>
        </w:rPr>
        <w:t xml:space="preserve"> </w:t>
      </w:r>
      <w:r w:rsidRPr="002F682E">
        <w:rPr>
          <w:rFonts w:ascii="Arial" w:hAnsi="Arial" w:cs="Arial"/>
        </w:rPr>
        <w:t>iz uradnih evidenc.</w:t>
      </w:r>
    </w:p>
    <w:p w14:paraId="28088451" w14:textId="77777777" w:rsidR="000240C7" w:rsidRPr="000240C7" w:rsidRDefault="000240C7" w:rsidP="000240C7">
      <w:pPr>
        <w:pStyle w:val="Telobesedila"/>
        <w:jc w:val="both"/>
        <w:rPr>
          <w:rFonts w:ascii="Arial" w:hAnsi="Arial" w:cs="Arial"/>
          <w:sz w:val="16"/>
          <w:szCs w:val="16"/>
        </w:rPr>
      </w:pPr>
    </w:p>
    <w:p w14:paraId="11143314" w14:textId="3B1B7948" w:rsidR="00971F6A" w:rsidRPr="000240C7" w:rsidRDefault="00154A90" w:rsidP="000240C7">
      <w:pPr>
        <w:pStyle w:val="Telobesedila"/>
        <w:jc w:val="both"/>
        <w:rPr>
          <w:rFonts w:ascii="Arial" w:hAnsi="Arial" w:cs="Arial"/>
        </w:rPr>
      </w:pPr>
      <w:r w:rsidRPr="000240C7">
        <w:rPr>
          <w:rFonts w:ascii="Arial" w:hAnsi="Arial" w:cs="Arial"/>
        </w:rPr>
        <w:t>V ponudbi je potrebno predložiti v nadaljevanju zahtevana dokazila in izpolnjene izjave, s katerimi ponudnik dokazuje, da izpolnjuje pogoje za prijavo na javni razpis</w:t>
      </w:r>
      <w:r w:rsidR="008A5F15" w:rsidRPr="000240C7">
        <w:rPr>
          <w:rFonts w:ascii="Arial" w:hAnsi="Arial" w:cs="Arial"/>
        </w:rPr>
        <w:t xml:space="preserve"> in so opredeljeni v razpisni dokumentaciji</w:t>
      </w:r>
      <w:r w:rsidRPr="000240C7">
        <w:rPr>
          <w:rFonts w:ascii="Arial" w:hAnsi="Arial" w:cs="Arial"/>
        </w:rPr>
        <w:t>:</w:t>
      </w:r>
    </w:p>
    <w:p w14:paraId="33DC0714" w14:textId="77777777" w:rsidR="0011545C" w:rsidRPr="000240C7" w:rsidRDefault="0011545C" w:rsidP="0011545C">
      <w:pPr>
        <w:pStyle w:val="Telobesedila"/>
        <w:ind w:right="139"/>
        <w:jc w:val="both"/>
        <w:rPr>
          <w:rFonts w:ascii="Arial" w:hAnsi="Arial" w:cs="Arial"/>
          <w:sz w:val="14"/>
          <w:szCs w:val="14"/>
        </w:rPr>
      </w:pPr>
    </w:p>
    <w:p w14:paraId="311A4C17" w14:textId="77777777" w:rsidR="008A5F15" w:rsidRPr="00513CD6" w:rsidRDefault="008A5F15" w:rsidP="008A5F15">
      <w:pPr>
        <w:numPr>
          <w:ilvl w:val="0"/>
          <w:numId w:val="7"/>
        </w:numPr>
        <w:ind w:right="-22"/>
        <w:jc w:val="both"/>
        <w:rPr>
          <w:rFonts w:cs="Arial"/>
          <w:szCs w:val="22"/>
        </w:rPr>
      </w:pPr>
      <w:r w:rsidRPr="00513CD6">
        <w:rPr>
          <w:rFonts w:cs="Arial"/>
          <w:szCs w:val="22"/>
        </w:rPr>
        <w:t>Izpolnjen in podpisan obrazec ponudbe (A/B /OBR 1-F ali A/B OBR 1-P);</w:t>
      </w:r>
    </w:p>
    <w:p w14:paraId="58E5E665" w14:textId="77777777" w:rsidR="008A5F15" w:rsidRPr="00513CD6" w:rsidRDefault="008A5F15" w:rsidP="008A5F15">
      <w:pPr>
        <w:numPr>
          <w:ilvl w:val="0"/>
          <w:numId w:val="7"/>
        </w:numPr>
        <w:ind w:right="-22"/>
        <w:jc w:val="both"/>
        <w:rPr>
          <w:rFonts w:cs="Arial"/>
          <w:szCs w:val="22"/>
        </w:rPr>
      </w:pPr>
      <w:r w:rsidRPr="00513CD6">
        <w:rPr>
          <w:rFonts w:cs="Arial"/>
          <w:szCs w:val="22"/>
        </w:rPr>
        <w:t>Izpolnjen in podpisan obrazec izjave, da ponudnik sprejema pogoje razpisne dokumentacije in pooblastilo (A/B OBR 2-F ali A/B OBR 2-P);</w:t>
      </w:r>
    </w:p>
    <w:p w14:paraId="06C49AF2" w14:textId="77777777" w:rsidR="008A5F15" w:rsidRPr="00513CD6" w:rsidRDefault="008A5F15" w:rsidP="008A5F15">
      <w:pPr>
        <w:numPr>
          <w:ilvl w:val="0"/>
          <w:numId w:val="7"/>
        </w:numPr>
        <w:ind w:right="-22"/>
        <w:jc w:val="both"/>
        <w:rPr>
          <w:rFonts w:cs="Arial"/>
          <w:szCs w:val="22"/>
        </w:rPr>
      </w:pPr>
      <w:r w:rsidRPr="00513CD6">
        <w:rPr>
          <w:rFonts w:cs="Arial"/>
          <w:szCs w:val="22"/>
        </w:rPr>
        <w:t>Zahtevana dokazila iz 5. 1. in 5. 2. točke razpisne dokumentacije;</w:t>
      </w:r>
    </w:p>
    <w:p w14:paraId="3F78D8C2" w14:textId="77777777" w:rsidR="008A5F15" w:rsidRPr="00513CD6" w:rsidRDefault="008A5F15" w:rsidP="008A5F15">
      <w:pPr>
        <w:numPr>
          <w:ilvl w:val="0"/>
          <w:numId w:val="7"/>
        </w:numPr>
        <w:ind w:right="-22"/>
        <w:jc w:val="both"/>
        <w:rPr>
          <w:rFonts w:cs="Arial"/>
          <w:szCs w:val="22"/>
        </w:rPr>
      </w:pPr>
      <w:r w:rsidRPr="00513CD6">
        <w:rPr>
          <w:rFonts w:cs="Arial"/>
          <w:szCs w:val="22"/>
        </w:rPr>
        <w:t>Izpolnjene in podpisane izjave iz 6. točke razpisne dokumentacije za posamezni program v ponudbi, glede na to, ali je ponudnik fizična ali pravna oseba (obrazci A/B/ OBR 3-F ali A/B/ OBR 3-P do A/B OBR 5-F ali A/OBR 5-P (točka 6));</w:t>
      </w:r>
    </w:p>
    <w:p w14:paraId="1A204FB7" w14:textId="77777777" w:rsidR="008A5F15" w:rsidRPr="00513CD6" w:rsidRDefault="008A5F15" w:rsidP="008A5F15">
      <w:pPr>
        <w:numPr>
          <w:ilvl w:val="0"/>
          <w:numId w:val="7"/>
        </w:numPr>
        <w:ind w:right="-22"/>
        <w:jc w:val="both"/>
        <w:rPr>
          <w:rFonts w:cs="Arial"/>
          <w:szCs w:val="22"/>
        </w:rPr>
      </w:pPr>
      <w:r w:rsidRPr="00513CD6">
        <w:rPr>
          <w:rFonts w:cs="Arial"/>
          <w:szCs w:val="22"/>
        </w:rPr>
        <w:t>Izpolnjen in podpisan obrazec meril za izbor najugodnejšega ponudnika iz 7. točke razpisne dokumentacije za posamezni program v ponudbi, glede na to, ali je ponudnik fizična ali pravna oseba (A/B OBR M-F ali OBR M-P);</w:t>
      </w:r>
    </w:p>
    <w:p w14:paraId="649ECCA9" w14:textId="77777777" w:rsidR="008A5F15" w:rsidRPr="00513CD6" w:rsidRDefault="008A5F15" w:rsidP="008A5F15">
      <w:pPr>
        <w:numPr>
          <w:ilvl w:val="0"/>
          <w:numId w:val="7"/>
        </w:numPr>
        <w:ind w:right="-22"/>
        <w:jc w:val="both"/>
        <w:rPr>
          <w:rFonts w:cs="Arial"/>
          <w:szCs w:val="22"/>
        </w:rPr>
      </w:pPr>
      <w:r w:rsidRPr="00513CD6">
        <w:rPr>
          <w:rFonts w:cs="Arial"/>
          <w:szCs w:val="22"/>
        </w:rPr>
        <w:t>Zahtevana dokazila iz 7. 1. in 7. 2. točke razpisne dokumentacije;</w:t>
      </w:r>
    </w:p>
    <w:p w14:paraId="3B1E5D8A" w14:textId="77777777" w:rsidR="008A5F15" w:rsidRPr="00513CD6" w:rsidRDefault="008A5F15" w:rsidP="008A5F15">
      <w:pPr>
        <w:numPr>
          <w:ilvl w:val="0"/>
          <w:numId w:val="7"/>
        </w:numPr>
        <w:ind w:right="-22"/>
        <w:jc w:val="both"/>
        <w:rPr>
          <w:rFonts w:cs="Arial"/>
          <w:szCs w:val="22"/>
        </w:rPr>
      </w:pPr>
      <w:r w:rsidRPr="00513CD6">
        <w:rPr>
          <w:rFonts w:cs="Arial"/>
          <w:szCs w:val="22"/>
        </w:rPr>
        <w:t xml:space="preserve">Podpisan ter žigosan (v kolikor ponudnik žig uporablja) izvod vzorca Koncesijske pogodbe za posamezno koncesijo A ali B (točka 8); </w:t>
      </w:r>
    </w:p>
    <w:p w14:paraId="16F7516D" w14:textId="77777777" w:rsidR="008A5F15" w:rsidRPr="00513CD6" w:rsidRDefault="008A5F15" w:rsidP="008A5F15">
      <w:pPr>
        <w:ind w:left="720" w:right="-22"/>
        <w:jc w:val="both"/>
        <w:rPr>
          <w:rFonts w:cs="Arial"/>
          <w:szCs w:val="22"/>
        </w:rPr>
      </w:pPr>
      <w:r w:rsidRPr="00513CD6">
        <w:rPr>
          <w:rFonts w:cs="Arial"/>
          <w:szCs w:val="22"/>
        </w:rPr>
        <w:t>- za koncesijo A in B obrazec POG –A/B (točka 8.1),</w:t>
      </w:r>
    </w:p>
    <w:p w14:paraId="07B2BEC7" w14:textId="79EB9275" w:rsidR="00154A90" w:rsidRPr="000240C7" w:rsidRDefault="008A5F15" w:rsidP="000240C7">
      <w:pPr>
        <w:numPr>
          <w:ilvl w:val="0"/>
          <w:numId w:val="7"/>
        </w:numPr>
        <w:ind w:right="-22"/>
        <w:jc w:val="both"/>
        <w:rPr>
          <w:rFonts w:cs="Arial"/>
          <w:szCs w:val="22"/>
        </w:rPr>
      </w:pPr>
      <w:r w:rsidRPr="00513CD6">
        <w:rPr>
          <w:rFonts w:cs="Arial"/>
          <w:bCs/>
          <w:szCs w:val="22"/>
        </w:rPr>
        <w:t>p</w:t>
      </w:r>
      <w:r w:rsidRPr="00513CD6">
        <w:rPr>
          <w:rFonts w:cs="Arial"/>
          <w:szCs w:val="22"/>
        </w:rPr>
        <w:t>isno predstavitev načrtovane dejavnosti, v kateri mora predstaviti</w:t>
      </w:r>
      <w:r w:rsidRPr="00513CD6">
        <w:t xml:space="preserve"> </w:t>
      </w:r>
      <w:r w:rsidRPr="00513CD6">
        <w:rPr>
          <w:rFonts w:cs="Arial"/>
          <w:szCs w:val="22"/>
        </w:rPr>
        <w:t>katere prioritete si zastavlja glede svojega dela, zlasti z vidika izpolnjevanja normativov in standardov, glede na program za katerega kandidira, kako in s katerimi ukrepi namerava doseči kakovost storitve za občane, kako in s katerimi ukrepi namerava doseči dostopnost storitve z občane, kako in s katerimi ukrepi namerava doseči transparentnost storitve, z vidika varstva pravic potrošnikov in pravic pacientov (točka Merila za izbor ponudnika 2.10.1, pod zaporedno št. 1).</w:t>
      </w:r>
    </w:p>
    <w:p w14:paraId="6F4D8F5D" w14:textId="77777777" w:rsidR="00154A90" w:rsidRPr="001A5C1E" w:rsidRDefault="00154A90" w:rsidP="00FA0C62">
      <w:pPr>
        <w:pStyle w:val="Naslov1"/>
        <w:numPr>
          <w:ilvl w:val="0"/>
          <w:numId w:val="4"/>
        </w:numPr>
        <w:spacing w:line="250" w:lineRule="exact"/>
        <w:ind w:left="284" w:hanging="282"/>
        <w:rPr>
          <w:rFonts w:ascii="Arial" w:hAnsi="Arial" w:cs="Arial"/>
        </w:rPr>
      </w:pPr>
      <w:r w:rsidRPr="001A5C1E">
        <w:rPr>
          <w:rFonts w:ascii="Arial" w:hAnsi="Arial" w:cs="Arial"/>
          <w:spacing w:val="-2"/>
        </w:rPr>
        <w:lastRenderedPageBreak/>
        <w:t>MERILA</w:t>
      </w:r>
      <w:r w:rsidRPr="001A5C1E">
        <w:rPr>
          <w:rFonts w:ascii="Arial" w:hAnsi="Arial" w:cs="Arial"/>
          <w:spacing w:val="-3"/>
        </w:rPr>
        <w:t xml:space="preserve"> </w:t>
      </w:r>
      <w:r w:rsidRPr="001A5C1E">
        <w:rPr>
          <w:rFonts w:ascii="Arial" w:hAnsi="Arial" w:cs="Arial"/>
          <w:spacing w:val="-2"/>
        </w:rPr>
        <w:t>ZA</w:t>
      </w:r>
      <w:r w:rsidRPr="001A5C1E">
        <w:rPr>
          <w:rFonts w:ascii="Arial" w:hAnsi="Arial" w:cs="Arial"/>
          <w:spacing w:val="-1"/>
        </w:rPr>
        <w:t xml:space="preserve"> </w:t>
      </w:r>
      <w:r w:rsidRPr="001A5C1E">
        <w:rPr>
          <w:rFonts w:ascii="Arial" w:hAnsi="Arial" w:cs="Arial"/>
          <w:spacing w:val="-2"/>
        </w:rPr>
        <w:t>IZBIRO</w:t>
      </w:r>
      <w:r w:rsidRPr="001A5C1E">
        <w:rPr>
          <w:rFonts w:ascii="Arial" w:hAnsi="Arial" w:cs="Arial"/>
          <w:spacing w:val="-1"/>
        </w:rPr>
        <w:t xml:space="preserve"> </w:t>
      </w:r>
      <w:r w:rsidRPr="001A5C1E">
        <w:rPr>
          <w:rFonts w:ascii="Arial" w:hAnsi="Arial" w:cs="Arial"/>
          <w:spacing w:val="-2"/>
        </w:rPr>
        <w:t>KONCESIONARJA</w:t>
      </w:r>
      <w:r w:rsidRPr="001A5C1E">
        <w:rPr>
          <w:rFonts w:ascii="Arial" w:hAnsi="Arial" w:cs="Arial"/>
          <w:spacing w:val="1"/>
        </w:rPr>
        <w:t xml:space="preserve"> </w:t>
      </w:r>
      <w:r w:rsidRPr="001A5C1E">
        <w:rPr>
          <w:rFonts w:ascii="Arial" w:hAnsi="Arial" w:cs="Arial"/>
          <w:spacing w:val="-2"/>
        </w:rPr>
        <w:t>ZA</w:t>
      </w:r>
      <w:r w:rsidRPr="001A5C1E">
        <w:rPr>
          <w:rFonts w:ascii="Arial" w:hAnsi="Arial" w:cs="Arial"/>
          <w:spacing w:val="-1"/>
        </w:rPr>
        <w:t xml:space="preserve"> </w:t>
      </w:r>
      <w:r w:rsidRPr="001A5C1E">
        <w:rPr>
          <w:rFonts w:ascii="Arial" w:hAnsi="Arial" w:cs="Arial"/>
          <w:spacing w:val="-2"/>
        </w:rPr>
        <w:t>IZVAJANJE</w:t>
      </w:r>
      <w:r w:rsidRPr="001A5C1E">
        <w:rPr>
          <w:rFonts w:ascii="Arial" w:hAnsi="Arial" w:cs="Arial"/>
        </w:rPr>
        <w:t xml:space="preserve"> </w:t>
      </w:r>
      <w:r w:rsidRPr="001A5C1E">
        <w:rPr>
          <w:rFonts w:ascii="Arial" w:hAnsi="Arial" w:cs="Arial"/>
          <w:spacing w:val="-2"/>
        </w:rPr>
        <w:t>KONCESIJSKE</w:t>
      </w:r>
      <w:r w:rsidRPr="001A5C1E">
        <w:rPr>
          <w:rFonts w:ascii="Arial" w:hAnsi="Arial" w:cs="Arial"/>
          <w:spacing w:val="1"/>
        </w:rPr>
        <w:t xml:space="preserve"> </w:t>
      </w:r>
      <w:r w:rsidRPr="001A5C1E">
        <w:rPr>
          <w:rFonts w:ascii="Arial" w:hAnsi="Arial" w:cs="Arial"/>
          <w:spacing w:val="-2"/>
        </w:rPr>
        <w:t>DEJAVNOSTI</w:t>
      </w:r>
    </w:p>
    <w:p w14:paraId="60BF44CF" w14:textId="77777777" w:rsidR="0027594A" w:rsidRDefault="0027594A" w:rsidP="001A5C1E">
      <w:pPr>
        <w:rPr>
          <w:highlight w:val="yellow"/>
        </w:rPr>
      </w:pPr>
    </w:p>
    <w:p w14:paraId="5F8A2EE4" w14:textId="77777777" w:rsidR="0027594A" w:rsidRDefault="0027594A" w:rsidP="001A5C1E">
      <w:pPr>
        <w:rPr>
          <w:highlight w:val="yellow"/>
        </w:rPr>
      </w:pPr>
    </w:p>
    <w:tbl>
      <w:tblPr>
        <w:tblStyle w:val="Tabelamrea"/>
        <w:tblW w:w="0" w:type="auto"/>
        <w:jc w:val="center"/>
        <w:tblLook w:val="04A0" w:firstRow="1" w:lastRow="0" w:firstColumn="1" w:lastColumn="0" w:noHBand="0" w:noVBand="1"/>
      </w:tblPr>
      <w:tblGrid>
        <w:gridCol w:w="683"/>
        <w:gridCol w:w="6655"/>
        <w:gridCol w:w="749"/>
        <w:gridCol w:w="727"/>
      </w:tblGrid>
      <w:tr w:rsidR="00237AE8" w:rsidRPr="00513CD6" w14:paraId="2B355EDC" w14:textId="77777777" w:rsidTr="001A5C1E">
        <w:trPr>
          <w:trHeight w:val="451"/>
          <w:jc w:val="center"/>
        </w:trPr>
        <w:tc>
          <w:tcPr>
            <w:tcW w:w="683" w:type="dxa"/>
            <w:vMerge w:val="restart"/>
            <w:vAlign w:val="center"/>
          </w:tcPr>
          <w:p w14:paraId="7FB470A8" w14:textId="77777777" w:rsidR="00237AE8" w:rsidRPr="00513CD6" w:rsidRDefault="00237AE8" w:rsidP="00D71328">
            <w:pPr>
              <w:ind w:right="-22"/>
              <w:jc w:val="center"/>
              <w:rPr>
                <w:rFonts w:cs="Arial"/>
                <w:bCs/>
                <w:szCs w:val="22"/>
              </w:rPr>
            </w:pPr>
          </w:p>
        </w:tc>
        <w:tc>
          <w:tcPr>
            <w:tcW w:w="6655" w:type="dxa"/>
            <w:vMerge w:val="restart"/>
            <w:vAlign w:val="center"/>
          </w:tcPr>
          <w:p w14:paraId="4852E6D3" w14:textId="77777777" w:rsidR="00237AE8" w:rsidRPr="00513CD6" w:rsidRDefault="00237AE8" w:rsidP="00D71328">
            <w:pPr>
              <w:ind w:right="-22"/>
              <w:jc w:val="center"/>
              <w:rPr>
                <w:rFonts w:cs="Arial"/>
                <w:b/>
                <w:bCs/>
                <w:szCs w:val="22"/>
              </w:rPr>
            </w:pPr>
            <w:r w:rsidRPr="00513CD6">
              <w:rPr>
                <w:rFonts w:cs="Arial"/>
                <w:b/>
                <w:bCs/>
                <w:szCs w:val="22"/>
              </w:rPr>
              <w:t>MERILO</w:t>
            </w:r>
          </w:p>
        </w:tc>
        <w:tc>
          <w:tcPr>
            <w:tcW w:w="1476" w:type="dxa"/>
            <w:gridSpan w:val="2"/>
            <w:tcBorders>
              <w:bottom w:val="dotted" w:sz="4" w:space="0" w:color="auto"/>
            </w:tcBorders>
            <w:vAlign w:val="center"/>
          </w:tcPr>
          <w:p w14:paraId="2F6E07FE" w14:textId="77777777" w:rsidR="00237AE8" w:rsidRPr="00513CD6" w:rsidRDefault="00237AE8" w:rsidP="00D71328">
            <w:pPr>
              <w:ind w:right="-22"/>
              <w:jc w:val="center"/>
              <w:rPr>
                <w:rFonts w:cs="Arial"/>
                <w:b/>
                <w:bCs/>
                <w:szCs w:val="22"/>
              </w:rPr>
            </w:pPr>
            <w:r w:rsidRPr="00513CD6">
              <w:rPr>
                <w:rFonts w:cs="Arial"/>
                <w:b/>
                <w:bCs/>
                <w:szCs w:val="22"/>
              </w:rPr>
              <w:t>Maksimalno število točk</w:t>
            </w:r>
          </w:p>
        </w:tc>
      </w:tr>
      <w:tr w:rsidR="00237AE8" w:rsidRPr="00513CD6" w14:paraId="17ED0DA5" w14:textId="77777777" w:rsidTr="001A5C1E">
        <w:trPr>
          <w:trHeight w:val="232"/>
          <w:jc w:val="center"/>
        </w:trPr>
        <w:tc>
          <w:tcPr>
            <w:tcW w:w="683" w:type="dxa"/>
            <w:vMerge/>
            <w:vAlign w:val="center"/>
          </w:tcPr>
          <w:p w14:paraId="3984F19E" w14:textId="77777777" w:rsidR="00237AE8" w:rsidRPr="00513CD6" w:rsidRDefault="00237AE8" w:rsidP="00D71328">
            <w:pPr>
              <w:ind w:right="-22"/>
              <w:jc w:val="center"/>
              <w:rPr>
                <w:rFonts w:cs="Arial"/>
                <w:bCs/>
                <w:szCs w:val="22"/>
              </w:rPr>
            </w:pPr>
          </w:p>
        </w:tc>
        <w:tc>
          <w:tcPr>
            <w:tcW w:w="6655" w:type="dxa"/>
            <w:vMerge/>
            <w:vAlign w:val="center"/>
          </w:tcPr>
          <w:p w14:paraId="3C36101E" w14:textId="77777777" w:rsidR="00237AE8" w:rsidRPr="00513CD6" w:rsidRDefault="00237AE8" w:rsidP="00D71328">
            <w:pPr>
              <w:ind w:right="-22"/>
              <w:jc w:val="center"/>
              <w:rPr>
                <w:rFonts w:cs="Arial"/>
                <w:b/>
                <w:bCs/>
                <w:szCs w:val="22"/>
              </w:rPr>
            </w:pPr>
          </w:p>
        </w:tc>
        <w:tc>
          <w:tcPr>
            <w:tcW w:w="749" w:type="dxa"/>
            <w:tcBorders>
              <w:top w:val="dotted" w:sz="4" w:space="0" w:color="auto"/>
              <w:right w:val="dotted" w:sz="4" w:space="0" w:color="auto"/>
            </w:tcBorders>
            <w:vAlign w:val="center"/>
          </w:tcPr>
          <w:p w14:paraId="011520F3" w14:textId="77777777" w:rsidR="00237AE8" w:rsidRPr="00513CD6" w:rsidRDefault="00237AE8" w:rsidP="00D71328">
            <w:pPr>
              <w:ind w:right="-22"/>
              <w:jc w:val="center"/>
              <w:rPr>
                <w:rFonts w:cs="Arial"/>
                <w:b/>
                <w:bCs/>
                <w:szCs w:val="22"/>
              </w:rPr>
            </w:pPr>
            <w:r w:rsidRPr="00513CD6">
              <w:rPr>
                <w:rFonts w:cs="Arial"/>
                <w:b/>
                <w:bCs/>
                <w:szCs w:val="22"/>
              </w:rPr>
              <w:t xml:space="preserve">A       </w:t>
            </w:r>
          </w:p>
        </w:tc>
        <w:tc>
          <w:tcPr>
            <w:tcW w:w="727" w:type="dxa"/>
            <w:tcBorders>
              <w:top w:val="dotted" w:sz="4" w:space="0" w:color="auto"/>
              <w:left w:val="dotted" w:sz="4" w:space="0" w:color="auto"/>
              <w:right w:val="single" w:sz="4" w:space="0" w:color="auto"/>
            </w:tcBorders>
            <w:vAlign w:val="center"/>
          </w:tcPr>
          <w:p w14:paraId="229DB9C9" w14:textId="77777777" w:rsidR="00237AE8" w:rsidRPr="00513CD6" w:rsidRDefault="00237AE8" w:rsidP="00D71328">
            <w:pPr>
              <w:ind w:right="-22"/>
              <w:jc w:val="center"/>
              <w:rPr>
                <w:rFonts w:cs="Arial"/>
                <w:b/>
                <w:bCs/>
                <w:szCs w:val="22"/>
              </w:rPr>
            </w:pPr>
            <w:r w:rsidRPr="00513CD6">
              <w:rPr>
                <w:rFonts w:cs="Arial"/>
                <w:b/>
                <w:bCs/>
                <w:szCs w:val="22"/>
              </w:rPr>
              <w:t>B</w:t>
            </w:r>
          </w:p>
        </w:tc>
      </w:tr>
      <w:tr w:rsidR="00237AE8" w:rsidRPr="00513CD6" w14:paraId="3C3B59E2" w14:textId="77777777" w:rsidTr="001A5C1E">
        <w:trPr>
          <w:trHeight w:val="461"/>
          <w:jc w:val="center"/>
        </w:trPr>
        <w:tc>
          <w:tcPr>
            <w:tcW w:w="683" w:type="dxa"/>
            <w:vAlign w:val="center"/>
          </w:tcPr>
          <w:p w14:paraId="7C3125B4" w14:textId="77777777" w:rsidR="00237AE8" w:rsidRPr="00513CD6" w:rsidRDefault="00237AE8" w:rsidP="00237AE8">
            <w:pPr>
              <w:pStyle w:val="Odstavekseznama"/>
              <w:widowControl/>
              <w:numPr>
                <w:ilvl w:val="0"/>
                <w:numId w:val="8"/>
              </w:numPr>
              <w:tabs>
                <w:tab w:val="left" w:pos="360"/>
              </w:tabs>
              <w:autoSpaceDE/>
              <w:autoSpaceDN/>
              <w:ind w:left="530" w:right="-22"/>
              <w:contextualSpacing/>
              <w:jc w:val="left"/>
              <w:rPr>
                <w:rFonts w:ascii="Arial" w:hAnsi="Arial" w:cs="Arial"/>
                <w:bCs/>
              </w:rPr>
            </w:pPr>
          </w:p>
        </w:tc>
        <w:tc>
          <w:tcPr>
            <w:tcW w:w="6655" w:type="dxa"/>
            <w:vAlign w:val="center"/>
          </w:tcPr>
          <w:p w14:paraId="048059C7" w14:textId="77777777" w:rsidR="00237AE8" w:rsidRPr="00513CD6" w:rsidRDefault="00237AE8" w:rsidP="00D71328">
            <w:pPr>
              <w:ind w:right="-22"/>
              <w:rPr>
                <w:rFonts w:cs="Arial"/>
                <w:bCs/>
                <w:szCs w:val="22"/>
              </w:rPr>
            </w:pPr>
            <w:r w:rsidRPr="00513CD6">
              <w:rPr>
                <w:rFonts w:cs="Arial"/>
                <w:bCs/>
                <w:szCs w:val="22"/>
              </w:rPr>
              <w:t xml:space="preserve">Strokovna usposobljenost, izkušnje in </w:t>
            </w:r>
            <w:r w:rsidRPr="00513CD6">
              <w:rPr>
                <w:rFonts w:cs="Arial"/>
                <w:bCs/>
                <w:color w:val="000000" w:themeColor="text1"/>
                <w:szCs w:val="22"/>
              </w:rPr>
              <w:t xml:space="preserve">reference odgovornega </w:t>
            </w:r>
            <w:r w:rsidRPr="00513CD6">
              <w:rPr>
                <w:rFonts w:cs="Arial"/>
                <w:bCs/>
                <w:szCs w:val="22"/>
              </w:rPr>
              <w:t xml:space="preserve">nosilca (1. tč. 44.d člena ZZDej); </w:t>
            </w:r>
          </w:p>
        </w:tc>
        <w:tc>
          <w:tcPr>
            <w:tcW w:w="749" w:type="dxa"/>
            <w:tcBorders>
              <w:right w:val="single" w:sz="4" w:space="0" w:color="auto"/>
            </w:tcBorders>
            <w:vAlign w:val="center"/>
          </w:tcPr>
          <w:p w14:paraId="4B00C809" w14:textId="77777777" w:rsidR="00237AE8" w:rsidRPr="0027594A" w:rsidRDefault="00237AE8" w:rsidP="00D71328">
            <w:pPr>
              <w:ind w:right="-22"/>
              <w:jc w:val="center"/>
              <w:rPr>
                <w:rFonts w:cs="Arial"/>
                <w:b/>
                <w:bCs/>
              </w:rPr>
            </w:pPr>
            <w:r w:rsidRPr="0027594A">
              <w:rPr>
                <w:rFonts w:cs="Arial"/>
                <w:b/>
                <w:bCs/>
              </w:rPr>
              <w:t>30</w:t>
            </w:r>
          </w:p>
        </w:tc>
        <w:tc>
          <w:tcPr>
            <w:tcW w:w="727" w:type="dxa"/>
            <w:tcBorders>
              <w:left w:val="single" w:sz="4" w:space="0" w:color="auto"/>
            </w:tcBorders>
            <w:vAlign w:val="center"/>
          </w:tcPr>
          <w:p w14:paraId="7806E991" w14:textId="77777777" w:rsidR="00237AE8" w:rsidRPr="0027594A" w:rsidRDefault="00237AE8" w:rsidP="00D71328">
            <w:pPr>
              <w:ind w:right="-22"/>
              <w:jc w:val="center"/>
              <w:rPr>
                <w:rFonts w:cs="Arial"/>
                <w:b/>
                <w:bCs/>
              </w:rPr>
            </w:pPr>
            <w:r w:rsidRPr="0027594A">
              <w:rPr>
                <w:rFonts w:cs="Arial"/>
                <w:b/>
                <w:bCs/>
              </w:rPr>
              <w:t>30</w:t>
            </w:r>
          </w:p>
        </w:tc>
      </w:tr>
      <w:tr w:rsidR="00237AE8" w:rsidRPr="00513CD6" w14:paraId="6D59C307" w14:textId="77777777" w:rsidTr="001A5C1E">
        <w:trPr>
          <w:trHeight w:val="224"/>
          <w:jc w:val="center"/>
        </w:trPr>
        <w:tc>
          <w:tcPr>
            <w:tcW w:w="683" w:type="dxa"/>
            <w:tcBorders>
              <w:bottom w:val="dotted" w:sz="4" w:space="0" w:color="auto"/>
            </w:tcBorders>
            <w:vAlign w:val="center"/>
          </w:tcPr>
          <w:p w14:paraId="4BF416D5" w14:textId="77777777" w:rsidR="00237AE8" w:rsidRPr="00513CD6" w:rsidRDefault="00237AE8" w:rsidP="00D71328">
            <w:pPr>
              <w:tabs>
                <w:tab w:val="left" w:pos="360"/>
              </w:tabs>
              <w:ind w:left="170" w:right="-22"/>
              <w:rPr>
                <w:rFonts w:cs="Arial"/>
                <w:bCs/>
                <w:sz w:val="20"/>
                <w:szCs w:val="20"/>
              </w:rPr>
            </w:pPr>
          </w:p>
        </w:tc>
        <w:tc>
          <w:tcPr>
            <w:tcW w:w="6655" w:type="dxa"/>
            <w:tcBorders>
              <w:bottom w:val="dotted" w:sz="4" w:space="0" w:color="auto"/>
            </w:tcBorders>
            <w:vAlign w:val="center"/>
          </w:tcPr>
          <w:p w14:paraId="6E1CBA26" w14:textId="77777777" w:rsidR="00237AE8" w:rsidRPr="00513CD6" w:rsidRDefault="00237AE8" w:rsidP="00D71328">
            <w:pPr>
              <w:ind w:right="-22"/>
              <w:rPr>
                <w:rFonts w:cs="Arial"/>
                <w:bCs/>
                <w:szCs w:val="22"/>
              </w:rPr>
            </w:pPr>
            <w:r w:rsidRPr="00513CD6">
              <w:rPr>
                <w:rFonts w:cs="Arial"/>
                <w:bCs/>
                <w:szCs w:val="22"/>
              </w:rPr>
              <w:t>delovne izkušnje po letih</w:t>
            </w:r>
          </w:p>
        </w:tc>
        <w:tc>
          <w:tcPr>
            <w:tcW w:w="749" w:type="dxa"/>
            <w:tcBorders>
              <w:bottom w:val="dotted" w:sz="4" w:space="0" w:color="auto"/>
              <w:right w:val="single" w:sz="4" w:space="0" w:color="auto"/>
            </w:tcBorders>
            <w:vAlign w:val="center"/>
          </w:tcPr>
          <w:p w14:paraId="5F1E3CAA" w14:textId="77777777" w:rsidR="00237AE8" w:rsidRPr="0027594A" w:rsidRDefault="00237AE8" w:rsidP="00D71328">
            <w:pPr>
              <w:ind w:right="-22"/>
              <w:jc w:val="center"/>
              <w:rPr>
                <w:rFonts w:cs="Arial"/>
                <w:sz w:val="20"/>
                <w:szCs w:val="22"/>
              </w:rPr>
            </w:pPr>
            <w:r w:rsidRPr="0027594A">
              <w:rPr>
                <w:rFonts w:cs="Arial"/>
                <w:sz w:val="20"/>
                <w:szCs w:val="22"/>
              </w:rPr>
              <w:t>12</w:t>
            </w:r>
          </w:p>
        </w:tc>
        <w:tc>
          <w:tcPr>
            <w:tcW w:w="727" w:type="dxa"/>
            <w:tcBorders>
              <w:left w:val="single" w:sz="4" w:space="0" w:color="auto"/>
              <w:bottom w:val="dotted" w:sz="4" w:space="0" w:color="auto"/>
            </w:tcBorders>
            <w:vAlign w:val="center"/>
          </w:tcPr>
          <w:p w14:paraId="260A1F26" w14:textId="77777777" w:rsidR="00237AE8" w:rsidRPr="0027594A" w:rsidRDefault="00237AE8" w:rsidP="00D71328">
            <w:pPr>
              <w:ind w:right="-22"/>
              <w:jc w:val="center"/>
              <w:rPr>
                <w:rFonts w:cs="Arial"/>
                <w:sz w:val="20"/>
                <w:szCs w:val="22"/>
              </w:rPr>
            </w:pPr>
            <w:r w:rsidRPr="0027594A">
              <w:rPr>
                <w:rFonts w:cs="Arial"/>
                <w:sz w:val="20"/>
                <w:szCs w:val="22"/>
              </w:rPr>
              <w:t>12</w:t>
            </w:r>
          </w:p>
        </w:tc>
      </w:tr>
      <w:tr w:rsidR="00237AE8" w:rsidRPr="00513CD6" w14:paraId="13C93D77" w14:textId="77777777" w:rsidTr="001A5C1E">
        <w:trPr>
          <w:trHeight w:val="236"/>
          <w:jc w:val="center"/>
        </w:trPr>
        <w:tc>
          <w:tcPr>
            <w:tcW w:w="683" w:type="dxa"/>
            <w:tcBorders>
              <w:top w:val="dotted" w:sz="4" w:space="0" w:color="auto"/>
              <w:bottom w:val="dotted" w:sz="4" w:space="0" w:color="auto"/>
            </w:tcBorders>
            <w:vAlign w:val="center"/>
          </w:tcPr>
          <w:p w14:paraId="279BD5A9" w14:textId="77777777" w:rsidR="00237AE8" w:rsidRPr="00513CD6" w:rsidRDefault="00237AE8" w:rsidP="00D71328">
            <w:pPr>
              <w:tabs>
                <w:tab w:val="left" w:pos="360"/>
              </w:tabs>
              <w:ind w:left="170" w:right="-22"/>
              <w:rPr>
                <w:rFonts w:cs="Arial"/>
                <w:bCs/>
                <w:sz w:val="20"/>
                <w:szCs w:val="20"/>
              </w:rPr>
            </w:pPr>
          </w:p>
        </w:tc>
        <w:tc>
          <w:tcPr>
            <w:tcW w:w="6655" w:type="dxa"/>
            <w:tcBorders>
              <w:top w:val="dotted" w:sz="4" w:space="0" w:color="auto"/>
              <w:bottom w:val="dotted" w:sz="4" w:space="0" w:color="auto"/>
            </w:tcBorders>
            <w:vAlign w:val="center"/>
          </w:tcPr>
          <w:p w14:paraId="20608073" w14:textId="77777777" w:rsidR="00237AE8" w:rsidRPr="00513CD6" w:rsidRDefault="00237AE8" w:rsidP="00D71328">
            <w:pPr>
              <w:ind w:right="-22"/>
              <w:rPr>
                <w:rFonts w:cs="Arial"/>
                <w:bCs/>
                <w:szCs w:val="22"/>
              </w:rPr>
            </w:pPr>
            <w:r w:rsidRPr="00513CD6">
              <w:rPr>
                <w:rFonts w:cs="Arial"/>
                <w:bCs/>
                <w:szCs w:val="22"/>
              </w:rPr>
              <w:t>načrt poslovanja</w:t>
            </w:r>
          </w:p>
        </w:tc>
        <w:tc>
          <w:tcPr>
            <w:tcW w:w="749" w:type="dxa"/>
            <w:tcBorders>
              <w:top w:val="dotted" w:sz="4" w:space="0" w:color="auto"/>
              <w:bottom w:val="dotted" w:sz="4" w:space="0" w:color="auto"/>
              <w:right w:val="single" w:sz="4" w:space="0" w:color="auto"/>
            </w:tcBorders>
            <w:vAlign w:val="center"/>
          </w:tcPr>
          <w:p w14:paraId="312C7D44" w14:textId="77777777" w:rsidR="00237AE8" w:rsidRPr="0027594A" w:rsidRDefault="00237AE8" w:rsidP="00D71328">
            <w:pPr>
              <w:ind w:right="-22"/>
              <w:jc w:val="center"/>
              <w:rPr>
                <w:rFonts w:cs="Arial"/>
                <w:sz w:val="20"/>
                <w:szCs w:val="22"/>
              </w:rPr>
            </w:pPr>
            <w:r w:rsidRPr="0027594A">
              <w:rPr>
                <w:rFonts w:cs="Arial"/>
                <w:sz w:val="20"/>
                <w:szCs w:val="22"/>
              </w:rPr>
              <w:t>12</w:t>
            </w:r>
          </w:p>
        </w:tc>
        <w:tc>
          <w:tcPr>
            <w:tcW w:w="727" w:type="dxa"/>
            <w:tcBorders>
              <w:top w:val="dotted" w:sz="4" w:space="0" w:color="auto"/>
              <w:left w:val="single" w:sz="4" w:space="0" w:color="auto"/>
              <w:bottom w:val="dotted" w:sz="4" w:space="0" w:color="auto"/>
            </w:tcBorders>
            <w:vAlign w:val="center"/>
          </w:tcPr>
          <w:p w14:paraId="12CE6A1B" w14:textId="77777777" w:rsidR="00237AE8" w:rsidRPr="0027594A" w:rsidRDefault="00237AE8" w:rsidP="00D71328">
            <w:pPr>
              <w:ind w:right="-22"/>
              <w:jc w:val="center"/>
              <w:rPr>
                <w:rFonts w:cs="Arial"/>
                <w:sz w:val="20"/>
                <w:szCs w:val="22"/>
              </w:rPr>
            </w:pPr>
            <w:r w:rsidRPr="0027594A">
              <w:rPr>
                <w:rFonts w:cs="Arial"/>
                <w:sz w:val="20"/>
                <w:szCs w:val="22"/>
              </w:rPr>
              <w:t>12</w:t>
            </w:r>
          </w:p>
        </w:tc>
      </w:tr>
      <w:tr w:rsidR="00237AE8" w:rsidRPr="00513CD6" w14:paraId="76DDAD5B" w14:textId="77777777" w:rsidTr="001A5C1E">
        <w:trPr>
          <w:trHeight w:val="449"/>
          <w:jc w:val="center"/>
        </w:trPr>
        <w:tc>
          <w:tcPr>
            <w:tcW w:w="683" w:type="dxa"/>
            <w:tcBorders>
              <w:top w:val="dotted" w:sz="4" w:space="0" w:color="auto"/>
            </w:tcBorders>
            <w:vAlign w:val="center"/>
          </w:tcPr>
          <w:p w14:paraId="2A47C5CA" w14:textId="77777777" w:rsidR="00237AE8" w:rsidRPr="00513CD6" w:rsidRDefault="00237AE8" w:rsidP="00D71328">
            <w:pPr>
              <w:tabs>
                <w:tab w:val="left" w:pos="360"/>
              </w:tabs>
              <w:ind w:left="170" w:right="-22"/>
              <w:rPr>
                <w:rFonts w:cs="Arial"/>
                <w:bCs/>
                <w:sz w:val="20"/>
                <w:szCs w:val="20"/>
              </w:rPr>
            </w:pPr>
          </w:p>
        </w:tc>
        <w:tc>
          <w:tcPr>
            <w:tcW w:w="6655" w:type="dxa"/>
            <w:tcBorders>
              <w:top w:val="dotted" w:sz="4" w:space="0" w:color="auto"/>
            </w:tcBorders>
            <w:vAlign w:val="center"/>
          </w:tcPr>
          <w:p w14:paraId="1E7B9BC5" w14:textId="77777777" w:rsidR="00237AE8" w:rsidRPr="00513CD6" w:rsidRDefault="00237AE8" w:rsidP="00D71328">
            <w:pPr>
              <w:ind w:right="-22"/>
              <w:rPr>
                <w:rFonts w:cs="Arial"/>
                <w:bCs/>
                <w:szCs w:val="22"/>
              </w:rPr>
            </w:pPr>
            <w:r w:rsidRPr="00513CD6">
              <w:rPr>
                <w:rFonts w:cs="Arial"/>
                <w:bCs/>
                <w:szCs w:val="22"/>
              </w:rPr>
              <w:t>Splošne strokovne reference za pri opravljanju zobozdravstvene dejavnosti</w:t>
            </w:r>
          </w:p>
        </w:tc>
        <w:tc>
          <w:tcPr>
            <w:tcW w:w="749" w:type="dxa"/>
            <w:tcBorders>
              <w:top w:val="dotted" w:sz="4" w:space="0" w:color="auto"/>
              <w:right w:val="single" w:sz="4" w:space="0" w:color="auto"/>
            </w:tcBorders>
            <w:vAlign w:val="center"/>
          </w:tcPr>
          <w:p w14:paraId="07138FB0" w14:textId="77777777" w:rsidR="00237AE8" w:rsidRPr="0027594A" w:rsidRDefault="00237AE8" w:rsidP="00D71328">
            <w:pPr>
              <w:ind w:right="-22"/>
              <w:jc w:val="center"/>
              <w:rPr>
                <w:rFonts w:cs="Arial"/>
                <w:sz w:val="20"/>
                <w:szCs w:val="22"/>
              </w:rPr>
            </w:pPr>
            <w:r w:rsidRPr="0027594A">
              <w:rPr>
                <w:rFonts w:cs="Arial"/>
                <w:sz w:val="20"/>
                <w:szCs w:val="22"/>
              </w:rPr>
              <w:t>6</w:t>
            </w:r>
          </w:p>
        </w:tc>
        <w:tc>
          <w:tcPr>
            <w:tcW w:w="727" w:type="dxa"/>
            <w:tcBorders>
              <w:top w:val="dotted" w:sz="4" w:space="0" w:color="auto"/>
              <w:left w:val="single" w:sz="4" w:space="0" w:color="auto"/>
            </w:tcBorders>
            <w:vAlign w:val="center"/>
          </w:tcPr>
          <w:p w14:paraId="147C127B" w14:textId="77777777" w:rsidR="00237AE8" w:rsidRPr="0027594A" w:rsidRDefault="00237AE8" w:rsidP="00D71328">
            <w:pPr>
              <w:ind w:right="-22"/>
              <w:jc w:val="center"/>
              <w:rPr>
                <w:rFonts w:cs="Arial"/>
                <w:sz w:val="20"/>
                <w:szCs w:val="22"/>
              </w:rPr>
            </w:pPr>
            <w:r w:rsidRPr="0027594A">
              <w:rPr>
                <w:rFonts w:cs="Arial"/>
                <w:sz w:val="20"/>
                <w:szCs w:val="22"/>
              </w:rPr>
              <w:t>6</w:t>
            </w:r>
          </w:p>
        </w:tc>
      </w:tr>
      <w:tr w:rsidR="00237AE8" w:rsidRPr="00513CD6" w14:paraId="2CE3019D" w14:textId="77777777" w:rsidTr="001A5C1E">
        <w:trPr>
          <w:trHeight w:val="461"/>
          <w:jc w:val="center"/>
        </w:trPr>
        <w:tc>
          <w:tcPr>
            <w:tcW w:w="683" w:type="dxa"/>
            <w:vAlign w:val="center"/>
          </w:tcPr>
          <w:p w14:paraId="31507080" w14:textId="77777777" w:rsidR="00237AE8" w:rsidRPr="00513CD6" w:rsidRDefault="00237AE8" w:rsidP="00237AE8">
            <w:pPr>
              <w:pStyle w:val="Odstavekseznama"/>
              <w:widowControl/>
              <w:numPr>
                <w:ilvl w:val="0"/>
                <w:numId w:val="8"/>
              </w:numPr>
              <w:autoSpaceDE/>
              <w:autoSpaceDN/>
              <w:ind w:left="530" w:right="-22"/>
              <w:contextualSpacing/>
              <w:jc w:val="left"/>
              <w:rPr>
                <w:rFonts w:ascii="Arial" w:hAnsi="Arial" w:cs="Arial"/>
                <w:bCs/>
              </w:rPr>
            </w:pPr>
          </w:p>
        </w:tc>
        <w:tc>
          <w:tcPr>
            <w:tcW w:w="6655" w:type="dxa"/>
            <w:vAlign w:val="center"/>
          </w:tcPr>
          <w:p w14:paraId="75F89C76" w14:textId="77777777" w:rsidR="00237AE8" w:rsidRPr="00513CD6" w:rsidRDefault="00237AE8" w:rsidP="00D71328">
            <w:pPr>
              <w:ind w:right="-22"/>
              <w:rPr>
                <w:rFonts w:cs="Arial"/>
                <w:bCs/>
                <w:szCs w:val="22"/>
              </w:rPr>
            </w:pPr>
            <w:r w:rsidRPr="00513CD6">
              <w:rPr>
                <w:rFonts w:cs="Arial"/>
                <w:bCs/>
                <w:szCs w:val="22"/>
              </w:rPr>
              <w:t>Dostopnost lokacije, objekta in prostorov opravljanja zdravstvene dejavnosti (4. tč. 44.d člena ZZDej)</w:t>
            </w:r>
          </w:p>
        </w:tc>
        <w:tc>
          <w:tcPr>
            <w:tcW w:w="749" w:type="dxa"/>
            <w:tcBorders>
              <w:right w:val="single" w:sz="4" w:space="0" w:color="auto"/>
            </w:tcBorders>
            <w:vAlign w:val="center"/>
          </w:tcPr>
          <w:p w14:paraId="5D976363" w14:textId="77777777" w:rsidR="00237AE8" w:rsidRPr="0027594A" w:rsidRDefault="00237AE8" w:rsidP="00D71328">
            <w:pPr>
              <w:ind w:right="-22"/>
              <w:jc w:val="center"/>
              <w:rPr>
                <w:rFonts w:cs="Arial"/>
                <w:b/>
                <w:bCs/>
              </w:rPr>
            </w:pPr>
            <w:r w:rsidRPr="0027594A">
              <w:rPr>
                <w:rFonts w:cs="Arial"/>
                <w:b/>
                <w:bCs/>
              </w:rPr>
              <w:t>4</w:t>
            </w:r>
          </w:p>
        </w:tc>
        <w:tc>
          <w:tcPr>
            <w:tcW w:w="727" w:type="dxa"/>
            <w:tcBorders>
              <w:left w:val="single" w:sz="4" w:space="0" w:color="auto"/>
            </w:tcBorders>
            <w:vAlign w:val="center"/>
          </w:tcPr>
          <w:p w14:paraId="13CCA502" w14:textId="77777777" w:rsidR="00237AE8" w:rsidRPr="0027594A" w:rsidRDefault="00237AE8" w:rsidP="00D71328">
            <w:pPr>
              <w:ind w:right="-22"/>
              <w:jc w:val="center"/>
              <w:rPr>
                <w:rFonts w:cs="Arial"/>
                <w:b/>
                <w:bCs/>
              </w:rPr>
            </w:pPr>
            <w:r w:rsidRPr="0027594A">
              <w:rPr>
                <w:rFonts w:cs="Arial"/>
                <w:b/>
                <w:bCs/>
              </w:rPr>
              <w:t>0</w:t>
            </w:r>
          </w:p>
        </w:tc>
      </w:tr>
      <w:tr w:rsidR="00237AE8" w:rsidRPr="00513CD6" w14:paraId="296D8E87" w14:textId="77777777" w:rsidTr="001A5C1E">
        <w:trPr>
          <w:trHeight w:val="224"/>
          <w:jc w:val="center"/>
        </w:trPr>
        <w:tc>
          <w:tcPr>
            <w:tcW w:w="683" w:type="dxa"/>
            <w:tcBorders>
              <w:bottom w:val="single" w:sz="4" w:space="0" w:color="auto"/>
            </w:tcBorders>
            <w:vAlign w:val="center"/>
          </w:tcPr>
          <w:p w14:paraId="1BC1AD3E" w14:textId="77777777" w:rsidR="00237AE8" w:rsidRPr="00513CD6" w:rsidRDefault="00237AE8" w:rsidP="00237AE8">
            <w:pPr>
              <w:pStyle w:val="Odstavekseznama"/>
              <w:widowControl/>
              <w:numPr>
                <w:ilvl w:val="0"/>
                <w:numId w:val="8"/>
              </w:numPr>
              <w:autoSpaceDE/>
              <w:autoSpaceDN/>
              <w:ind w:left="530" w:right="-22"/>
              <w:contextualSpacing/>
              <w:jc w:val="left"/>
              <w:rPr>
                <w:rFonts w:ascii="Arial" w:hAnsi="Arial" w:cs="Arial"/>
                <w:bCs/>
              </w:rPr>
            </w:pPr>
          </w:p>
        </w:tc>
        <w:tc>
          <w:tcPr>
            <w:tcW w:w="6655" w:type="dxa"/>
            <w:tcBorders>
              <w:bottom w:val="single" w:sz="4" w:space="0" w:color="auto"/>
            </w:tcBorders>
            <w:vAlign w:val="center"/>
          </w:tcPr>
          <w:p w14:paraId="701FE8C1" w14:textId="77777777" w:rsidR="00237AE8" w:rsidRPr="00513CD6" w:rsidRDefault="00237AE8" w:rsidP="00D71328">
            <w:pPr>
              <w:ind w:right="-22"/>
              <w:rPr>
                <w:rFonts w:cs="Arial"/>
                <w:bCs/>
                <w:szCs w:val="22"/>
              </w:rPr>
            </w:pPr>
            <w:r w:rsidRPr="00513CD6">
              <w:rPr>
                <w:rFonts w:cs="Arial"/>
                <w:bCs/>
                <w:szCs w:val="22"/>
              </w:rPr>
              <w:t>Ugotovitve nadzornih postopkov iz 76. člena ZZDej pri ponudniku</w:t>
            </w:r>
          </w:p>
        </w:tc>
        <w:tc>
          <w:tcPr>
            <w:tcW w:w="749" w:type="dxa"/>
            <w:tcBorders>
              <w:bottom w:val="single" w:sz="4" w:space="0" w:color="auto"/>
              <w:right w:val="single" w:sz="4" w:space="0" w:color="auto"/>
            </w:tcBorders>
            <w:vAlign w:val="center"/>
          </w:tcPr>
          <w:p w14:paraId="13312E06" w14:textId="77777777" w:rsidR="00237AE8" w:rsidRPr="0027594A" w:rsidRDefault="00237AE8" w:rsidP="00D71328">
            <w:pPr>
              <w:ind w:right="-22"/>
              <w:jc w:val="center"/>
              <w:rPr>
                <w:rFonts w:cs="Arial"/>
                <w:b/>
                <w:szCs w:val="22"/>
              </w:rPr>
            </w:pPr>
            <w:r w:rsidRPr="0027594A">
              <w:rPr>
                <w:rFonts w:cs="Arial"/>
                <w:b/>
                <w:szCs w:val="22"/>
              </w:rPr>
              <w:t>10</w:t>
            </w:r>
          </w:p>
        </w:tc>
        <w:tc>
          <w:tcPr>
            <w:tcW w:w="727" w:type="dxa"/>
            <w:tcBorders>
              <w:left w:val="single" w:sz="4" w:space="0" w:color="auto"/>
              <w:bottom w:val="single" w:sz="4" w:space="0" w:color="auto"/>
            </w:tcBorders>
            <w:vAlign w:val="center"/>
          </w:tcPr>
          <w:p w14:paraId="60BF6409" w14:textId="77777777" w:rsidR="00237AE8" w:rsidRPr="0027594A" w:rsidRDefault="00237AE8" w:rsidP="00D71328">
            <w:pPr>
              <w:ind w:right="-22"/>
              <w:jc w:val="center"/>
              <w:rPr>
                <w:rFonts w:cs="Arial"/>
                <w:b/>
                <w:szCs w:val="22"/>
              </w:rPr>
            </w:pPr>
            <w:r w:rsidRPr="0027594A">
              <w:rPr>
                <w:rFonts w:cs="Arial"/>
                <w:b/>
                <w:szCs w:val="22"/>
              </w:rPr>
              <w:t>10</w:t>
            </w:r>
          </w:p>
        </w:tc>
      </w:tr>
      <w:tr w:rsidR="00237AE8" w:rsidRPr="00513CD6" w14:paraId="178E79AB" w14:textId="77777777" w:rsidTr="001A5C1E">
        <w:trPr>
          <w:trHeight w:val="305"/>
          <w:jc w:val="center"/>
        </w:trPr>
        <w:tc>
          <w:tcPr>
            <w:tcW w:w="683" w:type="dxa"/>
            <w:tcBorders>
              <w:bottom w:val="dotted" w:sz="4" w:space="0" w:color="auto"/>
            </w:tcBorders>
            <w:vAlign w:val="center"/>
          </w:tcPr>
          <w:p w14:paraId="6B01A20A" w14:textId="77777777" w:rsidR="00237AE8" w:rsidRPr="00513CD6" w:rsidRDefault="00237AE8" w:rsidP="00237AE8">
            <w:pPr>
              <w:pStyle w:val="Odstavekseznama"/>
              <w:widowControl/>
              <w:numPr>
                <w:ilvl w:val="0"/>
                <w:numId w:val="8"/>
              </w:numPr>
              <w:autoSpaceDE/>
              <w:autoSpaceDN/>
              <w:ind w:left="530" w:right="-22"/>
              <w:contextualSpacing/>
              <w:jc w:val="left"/>
              <w:rPr>
                <w:rFonts w:ascii="Arial" w:hAnsi="Arial" w:cs="Arial"/>
                <w:bCs/>
              </w:rPr>
            </w:pPr>
          </w:p>
        </w:tc>
        <w:tc>
          <w:tcPr>
            <w:tcW w:w="6655" w:type="dxa"/>
            <w:tcBorders>
              <w:bottom w:val="dotted" w:sz="4" w:space="0" w:color="auto"/>
              <w:right w:val="dotted" w:sz="4" w:space="0" w:color="auto"/>
            </w:tcBorders>
            <w:vAlign w:val="center"/>
          </w:tcPr>
          <w:p w14:paraId="38B24109" w14:textId="77777777" w:rsidR="00237AE8" w:rsidRPr="00513CD6" w:rsidRDefault="00237AE8" w:rsidP="00D71328">
            <w:pPr>
              <w:ind w:right="-22"/>
              <w:jc w:val="both"/>
              <w:rPr>
                <w:rFonts w:cs="Arial"/>
                <w:bCs/>
                <w:szCs w:val="22"/>
                <w:highlight w:val="yellow"/>
              </w:rPr>
            </w:pPr>
            <w:r w:rsidRPr="00513CD6">
              <w:rPr>
                <w:rFonts w:cs="Arial"/>
                <w:bCs/>
                <w:szCs w:val="22"/>
                <w:u w:val="single"/>
              </w:rPr>
              <w:t>Druge okoliščine in merila</w:t>
            </w:r>
            <w:r w:rsidRPr="00513CD6">
              <w:rPr>
                <w:rFonts w:cs="Arial"/>
                <w:bCs/>
                <w:szCs w:val="22"/>
              </w:rPr>
              <w:t>:</w:t>
            </w:r>
          </w:p>
        </w:tc>
        <w:tc>
          <w:tcPr>
            <w:tcW w:w="749" w:type="dxa"/>
            <w:tcBorders>
              <w:left w:val="dotted" w:sz="4" w:space="0" w:color="auto"/>
              <w:bottom w:val="dotted" w:sz="4" w:space="0" w:color="auto"/>
              <w:right w:val="dotted" w:sz="4" w:space="0" w:color="auto"/>
            </w:tcBorders>
            <w:vAlign w:val="center"/>
          </w:tcPr>
          <w:p w14:paraId="2975C339" w14:textId="77777777" w:rsidR="00237AE8" w:rsidRPr="0027594A" w:rsidRDefault="00237AE8" w:rsidP="00D71328">
            <w:pPr>
              <w:ind w:right="-22"/>
              <w:jc w:val="center"/>
              <w:rPr>
                <w:rFonts w:cs="Arial"/>
                <w:b/>
                <w:szCs w:val="22"/>
              </w:rPr>
            </w:pPr>
            <w:r w:rsidRPr="0027594A">
              <w:rPr>
                <w:rFonts w:cs="Arial"/>
                <w:b/>
                <w:szCs w:val="22"/>
              </w:rPr>
              <w:t>20</w:t>
            </w:r>
          </w:p>
        </w:tc>
        <w:tc>
          <w:tcPr>
            <w:tcW w:w="727" w:type="dxa"/>
            <w:tcBorders>
              <w:left w:val="dotted" w:sz="4" w:space="0" w:color="auto"/>
              <w:bottom w:val="dotted" w:sz="4" w:space="0" w:color="auto"/>
            </w:tcBorders>
            <w:vAlign w:val="center"/>
          </w:tcPr>
          <w:p w14:paraId="25CF2A17" w14:textId="77777777" w:rsidR="00237AE8" w:rsidRPr="0027594A" w:rsidRDefault="00237AE8" w:rsidP="00D71328">
            <w:pPr>
              <w:ind w:right="-22"/>
              <w:jc w:val="center"/>
              <w:rPr>
                <w:rFonts w:cs="Arial"/>
                <w:b/>
                <w:szCs w:val="22"/>
              </w:rPr>
            </w:pPr>
            <w:r w:rsidRPr="0027594A">
              <w:rPr>
                <w:rFonts w:cs="Arial"/>
                <w:b/>
                <w:szCs w:val="22"/>
              </w:rPr>
              <w:t>30</w:t>
            </w:r>
          </w:p>
        </w:tc>
      </w:tr>
      <w:tr w:rsidR="00237AE8" w:rsidRPr="00513CD6" w14:paraId="374AB4EE" w14:textId="77777777" w:rsidTr="001A5C1E">
        <w:trPr>
          <w:trHeight w:val="224"/>
          <w:jc w:val="center"/>
        </w:trPr>
        <w:tc>
          <w:tcPr>
            <w:tcW w:w="683" w:type="dxa"/>
            <w:tcBorders>
              <w:top w:val="dotted" w:sz="4" w:space="0" w:color="auto"/>
            </w:tcBorders>
            <w:vAlign w:val="center"/>
          </w:tcPr>
          <w:p w14:paraId="4FDE4945" w14:textId="77777777" w:rsidR="00237AE8" w:rsidRPr="00513CD6" w:rsidRDefault="00237AE8" w:rsidP="00237AE8">
            <w:pPr>
              <w:pStyle w:val="Odstavekseznama"/>
              <w:widowControl/>
              <w:numPr>
                <w:ilvl w:val="0"/>
                <w:numId w:val="9"/>
              </w:numPr>
              <w:autoSpaceDE/>
              <w:autoSpaceDN/>
              <w:ind w:left="530" w:right="-22"/>
              <w:contextualSpacing/>
              <w:jc w:val="left"/>
              <w:rPr>
                <w:rFonts w:cs="Arial"/>
                <w:bCs/>
              </w:rPr>
            </w:pPr>
          </w:p>
        </w:tc>
        <w:tc>
          <w:tcPr>
            <w:tcW w:w="6655" w:type="dxa"/>
            <w:tcBorders>
              <w:top w:val="dotted" w:sz="4" w:space="0" w:color="auto"/>
            </w:tcBorders>
            <w:vAlign w:val="center"/>
          </w:tcPr>
          <w:p w14:paraId="1DADC618" w14:textId="77777777" w:rsidR="00237AE8" w:rsidRPr="00513CD6" w:rsidRDefault="00237AE8" w:rsidP="00D71328">
            <w:pPr>
              <w:ind w:right="-22"/>
              <w:rPr>
                <w:rFonts w:cs="Arial"/>
                <w:highlight w:val="yellow"/>
              </w:rPr>
            </w:pPr>
            <w:r w:rsidRPr="00513CD6">
              <w:rPr>
                <w:rFonts w:cs="Arial"/>
              </w:rPr>
              <w:t>Pričetek z delom</w:t>
            </w:r>
          </w:p>
        </w:tc>
        <w:tc>
          <w:tcPr>
            <w:tcW w:w="749" w:type="dxa"/>
            <w:tcBorders>
              <w:top w:val="single" w:sz="4" w:space="0" w:color="auto"/>
            </w:tcBorders>
            <w:vAlign w:val="center"/>
          </w:tcPr>
          <w:p w14:paraId="2E953B05" w14:textId="77777777" w:rsidR="00237AE8" w:rsidRPr="0027594A" w:rsidRDefault="00237AE8" w:rsidP="00D71328">
            <w:pPr>
              <w:ind w:right="-22"/>
              <w:jc w:val="center"/>
              <w:rPr>
                <w:rFonts w:cs="Arial"/>
                <w:sz w:val="20"/>
                <w:szCs w:val="22"/>
              </w:rPr>
            </w:pPr>
            <w:r w:rsidRPr="0027594A">
              <w:rPr>
                <w:rFonts w:cs="Arial"/>
                <w:sz w:val="20"/>
                <w:szCs w:val="22"/>
              </w:rPr>
              <w:t>10</w:t>
            </w:r>
          </w:p>
        </w:tc>
        <w:tc>
          <w:tcPr>
            <w:tcW w:w="727" w:type="dxa"/>
            <w:tcBorders>
              <w:top w:val="single" w:sz="4" w:space="0" w:color="auto"/>
            </w:tcBorders>
            <w:vAlign w:val="center"/>
          </w:tcPr>
          <w:p w14:paraId="2E06006A" w14:textId="77777777" w:rsidR="00237AE8" w:rsidRPr="0027594A" w:rsidRDefault="00237AE8" w:rsidP="00D71328">
            <w:pPr>
              <w:ind w:right="-22"/>
              <w:jc w:val="center"/>
              <w:rPr>
                <w:rFonts w:cs="Arial"/>
                <w:sz w:val="20"/>
                <w:szCs w:val="22"/>
              </w:rPr>
            </w:pPr>
            <w:r w:rsidRPr="0027594A">
              <w:rPr>
                <w:rFonts w:cs="Arial"/>
                <w:sz w:val="20"/>
                <w:szCs w:val="22"/>
              </w:rPr>
              <w:t>10</w:t>
            </w:r>
          </w:p>
        </w:tc>
      </w:tr>
      <w:tr w:rsidR="00237AE8" w:rsidRPr="00513CD6" w14:paraId="0DCFCFAA" w14:textId="77777777" w:rsidTr="001A5C1E">
        <w:trPr>
          <w:trHeight w:val="224"/>
          <w:jc w:val="center"/>
        </w:trPr>
        <w:tc>
          <w:tcPr>
            <w:tcW w:w="683" w:type="dxa"/>
            <w:tcBorders>
              <w:top w:val="dotted" w:sz="4" w:space="0" w:color="auto"/>
            </w:tcBorders>
            <w:vAlign w:val="center"/>
          </w:tcPr>
          <w:p w14:paraId="480BE0CF" w14:textId="77777777" w:rsidR="00237AE8" w:rsidRPr="00513CD6" w:rsidRDefault="00237AE8" w:rsidP="00237AE8">
            <w:pPr>
              <w:pStyle w:val="Odstavekseznama"/>
              <w:widowControl/>
              <w:numPr>
                <w:ilvl w:val="0"/>
                <w:numId w:val="9"/>
              </w:numPr>
              <w:autoSpaceDE/>
              <w:autoSpaceDN/>
              <w:ind w:left="530" w:right="-22"/>
              <w:contextualSpacing/>
              <w:jc w:val="left"/>
              <w:rPr>
                <w:rFonts w:cs="Arial"/>
                <w:bCs/>
              </w:rPr>
            </w:pPr>
          </w:p>
        </w:tc>
        <w:tc>
          <w:tcPr>
            <w:tcW w:w="6655" w:type="dxa"/>
            <w:tcBorders>
              <w:top w:val="dotted" w:sz="4" w:space="0" w:color="auto"/>
            </w:tcBorders>
            <w:vAlign w:val="center"/>
          </w:tcPr>
          <w:p w14:paraId="0ABC3095" w14:textId="77777777" w:rsidR="00237AE8" w:rsidRPr="00513CD6" w:rsidRDefault="00237AE8" w:rsidP="00D71328">
            <w:pPr>
              <w:ind w:right="-22"/>
              <w:rPr>
                <w:rFonts w:cs="Arial"/>
                <w:bCs/>
                <w:szCs w:val="22"/>
              </w:rPr>
            </w:pPr>
            <w:r w:rsidRPr="00513CD6">
              <w:rPr>
                <w:rFonts w:cs="Arial"/>
                <w:bCs/>
                <w:szCs w:val="22"/>
              </w:rPr>
              <w:t>Dodatne reference in kriteriji za izbiro</w:t>
            </w:r>
          </w:p>
        </w:tc>
        <w:tc>
          <w:tcPr>
            <w:tcW w:w="749" w:type="dxa"/>
            <w:tcBorders>
              <w:top w:val="single" w:sz="4" w:space="0" w:color="auto"/>
            </w:tcBorders>
            <w:vAlign w:val="center"/>
          </w:tcPr>
          <w:p w14:paraId="70A06D43" w14:textId="77777777" w:rsidR="00237AE8" w:rsidRPr="0027594A" w:rsidRDefault="00237AE8" w:rsidP="00D71328">
            <w:pPr>
              <w:ind w:right="-22"/>
              <w:jc w:val="center"/>
              <w:rPr>
                <w:rFonts w:cs="Arial"/>
                <w:sz w:val="20"/>
                <w:szCs w:val="22"/>
              </w:rPr>
            </w:pPr>
            <w:r w:rsidRPr="0027594A">
              <w:rPr>
                <w:rFonts w:cs="Arial"/>
                <w:sz w:val="20"/>
                <w:szCs w:val="22"/>
              </w:rPr>
              <w:t>0</w:t>
            </w:r>
          </w:p>
        </w:tc>
        <w:tc>
          <w:tcPr>
            <w:tcW w:w="727" w:type="dxa"/>
            <w:tcBorders>
              <w:top w:val="single" w:sz="4" w:space="0" w:color="auto"/>
            </w:tcBorders>
            <w:vAlign w:val="center"/>
          </w:tcPr>
          <w:p w14:paraId="558C98D4" w14:textId="77777777" w:rsidR="00237AE8" w:rsidRPr="0027594A" w:rsidRDefault="00237AE8" w:rsidP="00D71328">
            <w:pPr>
              <w:ind w:right="-22"/>
              <w:jc w:val="center"/>
              <w:rPr>
                <w:rFonts w:cs="Arial"/>
                <w:sz w:val="20"/>
                <w:szCs w:val="22"/>
              </w:rPr>
            </w:pPr>
            <w:r w:rsidRPr="0027594A">
              <w:rPr>
                <w:rFonts w:cs="Arial"/>
                <w:sz w:val="20"/>
                <w:szCs w:val="22"/>
              </w:rPr>
              <w:t>10</w:t>
            </w:r>
          </w:p>
        </w:tc>
      </w:tr>
      <w:tr w:rsidR="00237AE8" w:rsidRPr="00513CD6" w14:paraId="345604A0" w14:textId="77777777" w:rsidTr="001A5C1E">
        <w:trPr>
          <w:trHeight w:val="697"/>
          <w:jc w:val="center"/>
        </w:trPr>
        <w:tc>
          <w:tcPr>
            <w:tcW w:w="683" w:type="dxa"/>
            <w:vAlign w:val="center"/>
          </w:tcPr>
          <w:p w14:paraId="785E6DA5" w14:textId="77777777" w:rsidR="00237AE8" w:rsidRPr="00513CD6" w:rsidRDefault="00237AE8" w:rsidP="00237AE8">
            <w:pPr>
              <w:pStyle w:val="Odstavekseznama"/>
              <w:widowControl/>
              <w:numPr>
                <w:ilvl w:val="0"/>
                <w:numId w:val="9"/>
              </w:numPr>
              <w:autoSpaceDE/>
              <w:autoSpaceDN/>
              <w:ind w:left="530" w:right="1"/>
              <w:contextualSpacing/>
              <w:jc w:val="left"/>
              <w:rPr>
                <w:rFonts w:cs="Arial"/>
                <w:bCs/>
              </w:rPr>
            </w:pPr>
          </w:p>
        </w:tc>
        <w:tc>
          <w:tcPr>
            <w:tcW w:w="6655" w:type="dxa"/>
            <w:vAlign w:val="center"/>
          </w:tcPr>
          <w:p w14:paraId="59A13851" w14:textId="77777777" w:rsidR="00237AE8" w:rsidRPr="00513CD6" w:rsidRDefault="00237AE8" w:rsidP="00D71328">
            <w:pPr>
              <w:ind w:right="-22"/>
              <w:jc w:val="both"/>
              <w:rPr>
                <w:rFonts w:cs="Arial"/>
                <w:bCs/>
                <w:szCs w:val="22"/>
                <w:highlight w:val="yellow"/>
              </w:rPr>
            </w:pPr>
            <w:r w:rsidRPr="00513CD6">
              <w:rPr>
                <w:rFonts w:cs="Arial"/>
                <w:bCs/>
                <w:szCs w:val="22"/>
              </w:rPr>
              <w:t>Odstotek ordinacijskega časa izvajanja koncesijske dejavnosti od 16. ure dalje, ki presega predpisanih najmanj 20 odstotkov popoldanskega ordinacijskega časa</w:t>
            </w:r>
          </w:p>
        </w:tc>
        <w:tc>
          <w:tcPr>
            <w:tcW w:w="749" w:type="dxa"/>
            <w:vAlign w:val="center"/>
          </w:tcPr>
          <w:p w14:paraId="18FA727D" w14:textId="77777777" w:rsidR="00237AE8" w:rsidRPr="0027594A" w:rsidRDefault="00237AE8" w:rsidP="00D71328">
            <w:pPr>
              <w:ind w:right="-22"/>
              <w:jc w:val="center"/>
              <w:rPr>
                <w:rFonts w:cs="Arial"/>
                <w:sz w:val="20"/>
                <w:szCs w:val="22"/>
              </w:rPr>
            </w:pPr>
            <w:r w:rsidRPr="0027594A">
              <w:rPr>
                <w:rFonts w:cs="Arial"/>
                <w:sz w:val="20"/>
                <w:szCs w:val="22"/>
              </w:rPr>
              <w:t>10</w:t>
            </w:r>
          </w:p>
        </w:tc>
        <w:tc>
          <w:tcPr>
            <w:tcW w:w="727" w:type="dxa"/>
            <w:vAlign w:val="center"/>
          </w:tcPr>
          <w:p w14:paraId="5B06F0F0" w14:textId="77777777" w:rsidR="00237AE8" w:rsidRPr="0027594A" w:rsidRDefault="00237AE8" w:rsidP="00D71328">
            <w:pPr>
              <w:ind w:right="-22"/>
              <w:jc w:val="center"/>
              <w:rPr>
                <w:rFonts w:cs="Arial"/>
                <w:sz w:val="20"/>
                <w:szCs w:val="22"/>
              </w:rPr>
            </w:pPr>
            <w:r w:rsidRPr="0027594A">
              <w:rPr>
                <w:rFonts w:cs="Arial"/>
                <w:sz w:val="20"/>
                <w:szCs w:val="22"/>
              </w:rPr>
              <w:t>10</w:t>
            </w:r>
          </w:p>
        </w:tc>
      </w:tr>
      <w:tr w:rsidR="00237AE8" w:rsidRPr="00513CD6" w14:paraId="7F7D581F" w14:textId="77777777" w:rsidTr="001A5C1E">
        <w:trPr>
          <w:trHeight w:val="224"/>
          <w:jc w:val="center"/>
        </w:trPr>
        <w:tc>
          <w:tcPr>
            <w:tcW w:w="7338" w:type="dxa"/>
            <w:gridSpan w:val="2"/>
            <w:vAlign w:val="center"/>
          </w:tcPr>
          <w:p w14:paraId="62FC3501" w14:textId="77777777" w:rsidR="00237AE8" w:rsidRPr="00513CD6" w:rsidRDefault="00237AE8" w:rsidP="00D71328">
            <w:pPr>
              <w:ind w:right="-22"/>
              <w:jc w:val="center"/>
              <w:rPr>
                <w:rFonts w:cs="Arial"/>
                <w:bCs/>
                <w:szCs w:val="22"/>
              </w:rPr>
            </w:pPr>
            <w:r w:rsidRPr="00513CD6">
              <w:rPr>
                <w:rFonts w:cs="Arial"/>
                <w:bCs/>
                <w:szCs w:val="22"/>
              </w:rPr>
              <w:t>Skupno število možnih točk</w:t>
            </w:r>
          </w:p>
        </w:tc>
        <w:tc>
          <w:tcPr>
            <w:tcW w:w="749" w:type="dxa"/>
            <w:vAlign w:val="center"/>
          </w:tcPr>
          <w:p w14:paraId="008A6120" w14:textId="77777777" w:rsidR="00237AE8" w:rsidRPr="0027594A" w:rsidRDefault="00237AE8" w:rsidP="00D71328">
            <w:pPr>
              <w:ind w:right="-22"/>
              <w:jc w:val="center"/>
              <w:rPr>
                <w:rFonts w:cs="Arial"/>
                <w:b/>
                <w:bCs/>
                <w:i/>
                <w:iCs/>
                <w:sz w:val="20"/>
                <w:szCs w:val="22"/>
              </w:rPr>
            </w:pPr>
            <w:r w:rsidRPr="0027594A">
              <w:rPr>
                <w:rFonts w:cs="Arial"/>
                <w:b/>
                <w:bCs/>
                <w:i/>
                <w:iCs/>
                <w:sz w:val="20"/>
                <w:szCs w:val="22"/>
              </w:rPr>
              <w:t>64</w:t>
            </w:r>
          </w:p>
        </w:tc>
        <w:tc>
          <w:tcPr>
            <w:tcW w:w="727" w:type="dxa"/>
            <w:vAlign w:val="center"/>
          </w:tcPr>
          <w:p w14:paraId="57BCC278" w14:textId="77777777" w:rsidR="00237AE8" w:rsidRPr="0027594A" w:rsidRDefault="00237AE8" w:rsidP="00D71328">
            <w:pPr>
              <w:ind w:right="-22"/>
              <w:jc w:val="center"/>
              <w:rPr>
                <w:rFonts w:cs="Arial"/>
                <w:b/>
                <w:bCs/>
                <w:i/>
                <w:iCs/>
                <w:sz w:val="20"/>
                <w:szCs w:val="22"/>
              </w:rPr>
            </w:pPr>
            <w:r w:rsidRPr="0027594A">
              <w:rPr>
                <w:rFonts w:cs="Arial"/>
                <w:b/>
                <w:bCs/>
                <w:i/>
                <w:iCs/>
                <w:sz w:val="20"/>
                <w:szCs w:val="22"/>
              </w:rPr>
              <w:t>60</w:t>
            </w:r>
          </w:p>
        </w:tc>
      </w:tr>
    </w:tbl>
    <w:p w14:paraId="7140A7F9" w14:textId="77777777" w:rsidR="00154A90" w:rsidRDefault="00154A90" w:rsidP="00154A90">
      <w:pPr>
        <w:pStyle w:val="Telobesedila"/>
        <w:spacing w:before="4"/>
        <w:rPr>
          <w:rFonts w:ascii="Arial" w:hAnsi="Arial" w:cs="Arial"/>
        </w:rPr>
      </w:pPr>
    </w:p>
    <w:p w14:paraId="2C546702" w14:textId="77777777" w:rsidR="001A5C1E" w:rsidRPr="00513CD6" w:rsidRDefault="001A5C1E" w:rsidP="001A5C1E">
      <w:pPr>
        <w:ind w:right="-22"/>
        <w:jc w:val="both"/>
        <w:rPr>
          <w:rFonts w:cs="Arial"/>
          <w:bCs/>
          <w:szCs w:val="22"/>
        </w:rPr>
      </w:pPr>
      <w:r w:rsidRPr="00513CD6">
        <w:rPr>
          <w:rFonts w:cs="Arial"/>
          <w:bCs/>
          <w:szCs w:val="22"/>
        </w:rPr>
        <w:t xml:space="preserve">Ponudnik lahko doseže največ </w:t>
      </w:r>
      <w:r w:rsidRPr="00925119">
        <w:rPr>
          <w:rFonts w:cs="Arial"/>
          <w:bCs/>
          <w:szCs w:val="22"/>
        </w:rPr>
        <w:t>64</w:t>
      </w:r>
      <w:r w:rsidRPr="00925119">
        <w:rPr>
          <w:rFonts w:cs="Arial"/>
        </w:rPr>
        <w:t xml:space="preserve"> točk</w:t>
      </w:r>
      <w:r w:rsidRPr="00513CD6">
        <w:rPr>
          <w:rFonts w:cs="Arial"/>
        </w:rPr>
        <w:t xml:space="preserve"> za koncesijo A in največ 60 točk za koncesijo B</w:t>
      </w:r>
      <w:r w:rsidRPr="00513CD6">
        <w:rPr>
          <w:rFonts w:cs="Arial"/>
          <w:bCs/>
          <w:szCs w:val="22"/>
        </w:rPr>
        <w:t>. Koncedent bo presojal izpolnjevanje posameznega merila na dan roka za oddajo ponudbe.</w:t>
      </w:r>
    </w:p>
    <w:p w14:paraId="3D00788A" w14:textId="77777777" w:rsidR="001A5C1E" w:rsidRPr="00513CD6" w:rsidRDefault="001A5C1E" w:rsidP="001A5C1E">
      <w:pPr>
        <w:ind w:right="-22"/>
        <w:jc w:val="both"/>
        <w:rPr>
          <w:rFonts w:cs="Arial"/>
          <w:bCs/>
          <w:szCs w:val="22"/>
        </w:rPr>
      </w:pPr>
    </w:p>
    <w:p w14:paraId="561D248B" w14:textId="77777777" w:rsidR="001A5C1E" w:rsidRPr="00513CD6" w:rsidRDefault="001A5C1E" w:rsidP="001A5C1E">
      <w:pPr>
        <w:ind w:right="-22"/>
        <w:jc w:val="both"/>
        <w:rPr>
          <w:rFonts w:cs="Arial"/>
          <w:bCs/>
          <w:szCs w:val="22"/>
        </w:rPr>
      </w:pPr>
      <w:r w:rsidRPr="00513CD6">
        <w:rPr>
          <w:rFonts w:cs="Arial"/>
          <w:bCs/>
          <w:szCs w:val="22"/>
        </w:rPr>
        <w:t>Naročnik bo tej podlagi ponudbe razvrsti od najbolj do najmanj ugodne. Izbran bo ponudnik, ki bo dosegel skupaj (po seštevku dobljenih točk pri vseh merilih) najvišje število točk. Če dosežeta dva ali več najbolje ocenjenih ponudnikov razpisanega programa zdravstvene dejavnosti na podlagi meril po razpisani koncesiji enako število točk, se ponudnika izbere na podlagi višje doseženih točk pri merilu zaporedno št. 2;  v primeru, da tudi pri tem merilu ponudnika dosežeta enako število točk pa na podlagi opravljenega žreba.</w:t>
      </w:r>
    </w:p>
    <w:p w14:paraId="6B08B03A" w14:textId="77777777" w:rsidR="001A5C1E" w:rsidRDefault="001A5C1E" w:rsidP="00154A90">
      <w:pPr>
        <w:pStyle w:val="Telobesedila"/>
        <w:spacing w:before="4"/>
        <w:rPr>
          <w:rFonts w:ascii="Arial" w:hAnsi="Arial" w:cs="Arial"/>
        </w:rPr>
      </w:pPr>
    </w:p>
    <w:p w14:paraId="2A847AA0" w14:textId="22F02885" w:rsidR="001A5C1E" w:rsidRDefault="001A5C1E" w:rsidP="00154A90">
      <w:pPr>
        <w:pStyle w:val="Telobesedila"/>
        <w:spacing w:before="4"/>
        <w:rPr>
          <w:rFonts w:ascii="Arial" w:hAnsi="Arial" w:cs="Arial"/>
        </w:rPr>
      </w:pPr>
      <w:r>
        <w:rPr>
          <w:rFonts w:ascii="Arial" w:hAnsi="Arial" w:cs="Arial"/>
        </w:rPr>
        <w:t>Merila so podrobneje opredeljena z razpisno dokumentacijo.</w:t>
      </w:r>
    </w:p>
    <w:p w14:paraId="6A46771C" w14:textId="77777777" w:rsidR="001A5C1E" w:rsidRPr="002F682E" w:rsidRDefault="001A5C1E" w:rsidP="00154A90">
      <w:pPr>
        <w:pStyle w:val="Telobesedila"/>
        <w:spacing w:before="4"/>
        <w:rPr>
          <w:rFonts w:ascii="Arial" w:hAnsi="Arial" w:cs="Arial"/>
        </w:rPr>
      </w:pPr>
    </w:p>
    <w:p w14:paraId="5878F07E" w14:textId="77777777" w:rsidR="00154A90" w:rsidRPr="002F682E" w:rsidRDefault="00154A90" w:rsidP="00FA0C62">
      <w:pPr>
        <w:pStyle w:val="Naslov1"/>
        <w:numPr>
          <w:ilvl w:val="0"/>
          <w:numId w:val="4"/>
        </w:numPr>
        <w:tabs>
          <w:tab w:val="left" w:pos="426"/>
        </w:tabs>
        <w:spacing w:line="252" w:lineRule="exact"/>
        <w:ind w:left="284" w:hanging="283"/>
        <w:rPr>
          <w:rFonts w:ascii="Arial" w:hAnsi="Arial" w:cs="Arial"/>
        </w:rPr>
      </w:pPr>
      <w:r w:rsidRPr="002F682E">
        <w:rPr>
          <w:rFonts w:ascii="Arial" w:hAnsi="Arial" w:cs="Arial"/>
        </w:rPr>
        <w:t>NASLOV,</w:t>
      </w:r>
      <w:r w:rsidRPr="002F682E">
        <w:rPr>
          <w:rFonts w:ascii="Arial" w:hAnsi="Arial" w:cs="Arial"/>
          <w:spacing w:val="-7"/>
        </w:rPr>
        <w:t xml:space="preserve"> </w:t>
      </w:r>
      <w:r w:rsidRPr="002F682E">
        <w:rPr>
          <w:rFonts w:ascii="Arial" w:hAnsi="Arial" w:cs="Arial"/>
        </w:rPr>
        <w:t>ROK</w:t>
      </w:r>
      <w:r w:rsidRPr="002F682E">
        <w:rPr>
          <w:rFonts w:ascii="Arial" w:hAnsi="Arial" w:cs="Arial"/>
          <w:spacing w:val="-7"/>
        </w:rPr>
        <w:t xml:space="preserve"> </w:t>
      </w:r>
      <w:r w:rsidRPr="002F682E">
        <w:rPr>
          <w:rFonts w:ascii="Arial" w:hAnsi="Arial" w:cs="Arial"/>
        </w:rPr>
        <w:t>IN</w:t>
      </w:r>
      <w:r w:rsidRPr="002F682E">
        <w:rPr>
          <w:rFonts w:ascii="Arial" w:hAnsi="Arial" w:cs="Arial"/>
          <w:spacing w:val="-6"/>
        </w:rPr>
        <w:t xml:space="preserve"> </w:t>
      </w:r>
      <w:r w:rsidRPr="002F682E">
        <w:rPr>
          <w:rFonts w:ascii="Arial" w:hAnsi="Arial" w:cs="Arial"/>
        </w:rPr>
        <w:t>NAČIN</w:t>
      </w:r>
      <w:r w:rsidRPr="002F682E">
        <w:rPr>
          <w:rFonts w:ascii="Arial" w:hAnsi="Arial" w:cs="Arial"/>
          <w:spacing w:val="-7"/>
        </w:rPr>
        <w:t xml:space="preserve"> </w:t>
      </w:r>
      <w:r w:rsidRPr="002F682E">
        <w:rPr>
          <w:rFonts w:ascii="Arial" w:hAnsi="Arial" w:cs="Arial"/>
        </w:rPr>
        <w:t>PREDLOŽITVE</w:t>
      </w:r>
      <w:r w:rsidRPr="002F682E">
        <w:rPr>
          <w:rFonts w:ascii="Arial" w:hAnsi="Arial" w:cs="Arial"/>
          <w:spacing w:val="-6"/>
        </w:rPr>
        <w:t xml:space="preserve"> </w:t>
      </w:r>
      <w:r w:rsidRPr="002F682E">
        <w:rPr>
          <w:rFonts w:ascii="Arial" w:hAnsi="Arial" w:cs="Arial"/>
          <w:spacing w:val="-2"/>
        </w:rPr>
        <w:t>PONUDBE</w:t>
      </w:r>
    </w:p>
    <w:p w14:paraId="29DDDF4B" w14:textId="77777777" w:rsidR="00F53092" w:rsidRDefault="00F53092" w:rsidP="00F53092">
      <w:pPr>
        <w:rPr>
          <w:rFonts w:cs="Arial"/>
          <w:szCs w:val="22"/>
          <w:lang w:eastAsia="en-US"/>
        </w:rPr>
      </w:pPr>
    </w:p>
    <w:p w14:paraId="3976F104" w14:textId="2E527839" w:rsidR="00F53092" w:rsidRPr="00F53092" w:rsidRDefault="00F53092" w:rsidP="00F53092">
      <w:pPr>
        <w:jc w:val="both"/>
        <w:rPr>
          <w:rFonts w:cs="Arial"/>
          <w:szCs w:val="22"/>
          <w:lang w:eastAsia="en-US"/>
        </w:rPr>
      </w:pPr>
      <w:r w:rsidRPr="00F53092">
        <w:rPr>
          <w:rFonts w:cs="Arial"/>
          <w:szCs w:val="22"/>
          <w:lang w:eastAsia="en-US"/>
        </w:rPr>
        <w:t>Za pravočasno oddano ponudbo se šteje ponudba, ki prispe po pošti na naslov koncedenta (Občina Vrhnika, Tržaška cesta 1, 1360 Vrhnika) ali je oddana osebno v sprejemni pisarni Občina Vrhnika, Tržaška cesta 1, 1360 Vrhnika, najkasneje do 20. 10. 2025 do vključno 14.</w:t>
      </w:r>
      <w:r>
        <w:rPr>
          <w:rFonts w:cs="Arial"/>
          <w:szCs w:val="22"/>
          <w:lang w:eastAsia="en-US"/>
        </w:rPr>
        <w:t> </w:t>
      </w:r>
      <w:r w:rsidRPr="00F53092">
        <w:rPr>
          <w:rFonts w:cs="Arial"/>
          <w:szCs w:val="22"/>
          <w:lang w:eastAsia="en-US"/>
        </w:rPr>
        <w:t xml:space="preserve">ure. Po pošti poslana ponudba (ne glede na vrsto pošiljke) mora prispeti na naslov koncedenta prav tako do navedenega datuma in ure. Nepravočasne ponudbe bodo neodprtevrnjene na naslov ponudnika oz. pošiljatelja. </w:t>
      </w:r>
    </w:p>
    <w:p w14:paraId="7097B185" w14:textId="77777777" w:rsidR="0011545C" w:rsidRDefault="0011545C" w:rsidP="0011545C">
      <w:pPr>
        <w:pStyle w:val="Telobesedila"/>
        <w:ind w:right="-2"/>
        <w:jc w:val="both"/>
        <w:rPr>
          <w:rFonts w:ascii="Arial" w:hAnsi="Arial" w:cs="Arial"/>
        </w:rPr>
      </w:pPr>
    </w:p>
    <w:p w14:paraId="2FD99BDB" w14:textId="055A345E" w:rsidR="00074181" w:rsidRDefault="00154A90" w:rsidP="00074181">
      <w:pPr>
        <w:pStyle w:val="Telobesedila"/>
        <w:spacing w:line="480" w:lineRule="auto"/>
        <w:ind w:right="-2"/>
        <w:jc w:val="both"/>
        <w:rPr>
          <w:rFonts w:ascii="Arial" w:hAnsi="Arial" w:cs="Arial"/>
        </w:rPr>
      </w:pPr>
      <w:r w:rsidRPr="002F682E">
        <w:rPr>
          <w:rFonts w:ascii="Arial" w:hAnsi="Arial" w:cs="Arial"/>
        </w:rPr>
        <w:t>Ponudba</w:t>
      </w:r>
      <w:r w:rsidRPr="002F682E">
        <w:rPr>
          <w:rFonts w:ascii="Arial" w:hAnsi="Arial" w:cs="Arial"/>
          <w:spacing w:val="-5"/>
        </w:rPr>
        <w:t xml:space="preserve"> </w:t>
      </w:r>
      <w:r w:rsidRPr="002F682E">
        <w:rPr>
          <w:rFonts w:ascii="Arial" w:hAnsi="Arial" w:cs="Arial"/>
        </w:rPr>
        <w:t>se</w:t>
      </w:r>
      <w:r w:rsidRPr="002F682E">
        <w:rPr>
          <w:rFonts w:ascii="Arial" w:hAnsi="Arial" w:cs="Arial"/>
          <w:spacing w:val="-2"/>
        </w:rPr>
        <w:t xml:space="preserve"> </w:t>
      </w:r>
      <w:r w:rsidRPr="002F682E">
        <w:rPr>
          <w:rFonts w:ascii="Arial" w:hAnsi="Arial" w:cs="Arial"/>
        </w:rPr>
        <w:t>v</w:t>
      </w:r>
      <w:r w:rsidRPr="002F682E">
        <w:rPr>
          <w:rFonts w:ascii="Arial" w:hAnsi="Arial" w:cs="Arial"/>
          <w:spacing w:val="-5"/>
        </w:rPr>
        <w:t xml:space="preserve"> </w:t>
      </w:r>
      <w:r w:rsidRPr="002F682E">
        <w:rPr>
          <w:rFonts w:ascii="Arial" w:hAnsi="Arial" w:cs="Arial"/>
        </w:rPr>
        <w:t>zaprti</w:t>
      </w:r>
      <w:r w:rsidRPr="002F682E">
        <w:rPr>
          <w:rFonts w:ascii="Arial" w:hAnsi="Arial" w:cs="Arial"/>
          <w:spacing w:val="-1"/>
        </w:rPr>
        <w:t xml:space="preserve"> </w:t>
      </w:r>
      <w:r w:rsidRPr="002F682E">
        <w:rPr>
          <w:rFonts w:ascii="Arial" w:hAnsi="Arial" w:cs="Arial"/>
        </w:rPr>
        <w:t>ovojnici</w:t>
      </w:r>
      <w:r w:rsidRPr="002F682E">
        <w:rPr>
          <w:rFonts w:ascii="Arial" w:hAnsi="Arial" w:cs="Arial"/>
          <w:spacing w:val="-1"/>
        </w:rPr>
        <w:t xml:space="preserve"> </w:t>
      </w:r>
      <w:r w:rsidRPr="002F682E">
        <w:rPr>
          <w:rFonts w:ascii="Arial" w:hAnsi="Arial" w:cs="Arial"/>
        </w:rPr>
        <w:t>naslovi</w:t>
      </w:r>
      <w:r w:rsidRPr="002F682E">
        <w:rPr>
          <w:rFonts w:ascii="Arial" w:hAnsi="Arial" w:cs="Arial"/>
          <w:spacing w:val="-1"/>
        </w:rPr>
        <w:t xml:space="preserve"> </w:t>
      </w:r>
      <w:r w:rsidRPr="002F682E">
        <w:rPr>
          <w:rFonts w:ascii="Arial" w:hAnsi="Arial" w:cs="Arial"/>
        </w:rPr>
        <w:t>na:</w:t>
      </w:r>
      <w:r w:rsidRPr="002F682E">
        <w:rPr>
          <w:rFonts w:ascii="Arial" w:hAnsi="Arial" w:cs="Arial"/>
          <w:spacing w:val="-1"/>
        </w:rPr>
        <w:t xml:space="preserve"> </w:t>
      </w:r>
      <w:r w:rsidR="00F53092">
        <w:rPr>
          <w:rFonts w:ascii="Arial" w:hAnsi="Arial" w:cs="Arial"/>
        </w:rPr>
        <w:t>Občina Vrhnika</w:t>
      </w:r>
      <w:r w:rsidRPr="002F682E">
        <w:rPr>
          <w:rFonts w:ascii="Arial" w:hAnsi="Arial" w:cs="Arial"/>
        </w:rPr>
        <w:t>,</w:t>
      </w:r>
      <w:r w:rsidRPr="002F682E">
        <w:rPr>
          <w:rFonts w:ascii="Arial" w:hAnsi="Arial" w:cs="Arial"/>
          <w:spacing w:val="-2"/>
        </w:rPr>
        <w:t xml:space="preserve"> </w:t>
      </w:r>
      <w:r w:rsidR="00991435">
        <w:rPr>
          <w:rFonts w:ascii="Arial" w:hAnsi="Arial" w:cs="Arial"/>
        </w:rPr>
        <w:t>Tržaška cesta</w:t>
      </w:r>
      <w:r w:rsidRPr="002F682E">
        <w:rPr>
          <w:rFonts w:ascii="Arial" w:hAnsi="Arial" w:cs="Arial"/>
          <w:spacing w:val="-5"/>
        </w:rPr>
        <w:t xml:space="preserve"> </w:t>
      </w:r>
      <w:r w:rsidRPr="002F682E">
        <w:rPr>
          <w:rFonts w:ascii="Arial" w:hAnsi="Arial" w:cs="Arial"/>
        </w:rPr>
        <w:t>1,</w:t>
      </w:r>
      <w:r w:rsidRPr="002F682E">
        <w:rPr>
          <w:rFonts w:ascii="Arial" w:hAnsi="Arial" w:cs="Arial"/>
          <w:spacing w:val="-2"/>
        </w:rPr>
        <w:t xml:space="preserve"> </w:t>
      </w:r>
      <w:r w:rsidR="00991435">
        <w:rPr>
          <w:rFonts w:ascii="Arial" w:hAnsi="Arial" w:cs="Arial"/>
        </w:rPr>
        <w:t>1360</w:t>
      </w:r>
      <w:r w:rsidR="00074181">
        <w:rPr>
          <w:rFonts w:ascii="Arial" w:hAnsi="Arial" w:cs="Arial"/>
        </w:rPr>
        <w:t xml:space="preserve"> </w:t>
      </w:r>
      <w:r w:rsidR="00991435">
        <w:rPr>
          <w:rFonts w:ascii="Arial" w:hAnsi="Arial" w:cs="Arial"/>
        </w:rPr>
        <w:t>Vrhnika</w:t>
      </w:r>
      <w:r w:rsidRPr="002F682E">
        <w:rPr>
          <w:rFonts w:ascii="Arial" w:hAnsi="Arial" w:cs="Arial"/>
        </w:rPr>
        <w:t xml:space="preserve">. </w:t>
      </w:r>
    </w:p>
    <w:p w14:paraId="32AF077D" w14:textId="1EAEB81B" w:rsidR="00154A90" w:rsidRPr="002F682E" w:rsidRDefault="00154A90" w:rsidP="001E07EA">
      <w:pPr>
        <w:pStyle w:val="Telobesedila"/>
        <w:spacing w:line="480" w:lineRule="auto"/>
        <w:ind w:right="756"/>
        <w:jc w:val="both"/>
        <w:rPr>
          <w:rFonts w:ascii="Arial" w:hAnsi="Arial" w:cs="Arial"/>
        </w:rPr>
      </w:pPr>
      <w:r w:rsidRPr="002F682E">
        <w:rPr>
          <w:rFonts w:ascii="Arial" w:hAnsi="Arial" w:cs="Arial"/>
        </w:rPr>
        <w:t>Na hrbtni strani ovojnice se navedejo podatki ponudnika.</w:t>
      </w:r>
    </w:p>
    <w:p w14:paraId="7FBF0798" w14:textId="77777777" w:rsidR="00154A90" w:rsidRPr="002F682E" w:rsidRDefault="00154A90" w:rsidP="001E07EA">
      <w:pPr>
        <w:pStyle w:val="Telobesedila"/>
        <w:spacing w:line="251" w:lineRule="exact"/>
        <w:jc w:val="both"/>
        <w:rPr>
          <w:rFonts w:ascii="Arial" w:hAnsi="Arial" w:cs="Arial"/>
        </w:rPr>
      </w:pPr>
      <w:r w:rsidRPr="002F682E">
        <w:rPr>
          <w:rFonts w:ascii="Arial" w:hAnsi="Arial" w:cs="Arial"/>
        </w:rPr>
        <w:t>Na</w:t>
      </w:r>
      <w:r w:rsidRPr="002F682E">
        <w:rPr>
          <w:rFonts w:ascii="Arial" w:hAnsi="Arial" w:cs="Arial"/>
          <w:spacing w:val="-3"/>
        </w:rPr>
        <w:t xml:space="preserve"> </w:t>
      </w:r>
      <w:r w:rsidRPr="002F682E">
        <w:rPr>
          <w:rFonts w:ascii="Arial" w:hAnsi="Arial" w:cs="Arial"/>
        </w:rPr>
        <w:t>sprednji</w:t>
      </w:r>
      <w:r w:rsidRPr="002F682E">
        <w:rPr>
          <w:rFonts w:ascii="Arial" w:hAnsi="Arial" w:cs="Arial"/>
          <w:spacing w:val="-1"/>
        </w:rPr>
        <w:t xml:space="preserve"> </w:t>
      </w:r>
      <w:r w:rsidRPr="002F682E">
        <w:rPr>
          <w:rFonts w:ascii="Arial" w:hAnsi="Arial" w:cs="Arial"/>
        </w:rPr>
        <w:t>strani</w:t>
      </w:r>
      <w:r w:rsidRPr="002F682E">
        <w:rPr>
          <w:rFonts w:ascii="Arial" w:hAnsi="Arial" w:cs="Arial"/>
          <w:spacing w:val="-5"/>
        </w:rPr>
        <w:t xml:space="preserve"> </w:t>
      </w:r>
      <w:r w:rsidRPr="002F682E">
        <w:rPr>
          <w:rFonts w:ascii="Arial" w:hAnsi="Arial" w:cs="Arial"/>
        </w:rPr>
        <w:t>ovojnice,</w:t>
      </w:r>
      <w:r w:rsidRPr="002F682E">
        <w:rPr>
          <w:rFonts w:ascii="Arial" w:hAnsi="Arial" w:cs="Arial"/>
          <w:spacing w:val="-4"/>
        </w:rPr>
        <w:t xml:space="preserve"> </w:t>
      </w:r>
      <w:r w:rsidRPr="002F682E">
        <w:rPr>
          <w:rFonts w:ascii="Arial" w:hAnsi="Arial" w:cs="Arial"/>
        </w:rPr>
        <w:t>v</w:t>
      </w:r>
      <w:r w:rsidRPr="002F682E">
        <w:rPr>
          <w:rFonts w:ascii="Arial" w:hAnsi="Arial" w:cs="Arial"/>
          <w:spacing w:val="-5"/>
        </w:rPr>
        <w:t xml:space="preserve"> </w:t>
      </w:r>
      <w:r w:rsidRPr="002F682E">
        <w:rPr>
          <w:rFonts w:ascii="Arial" w:hAnsi="Arial" w:cs="Arial"/>
        </w:rPr>
        <w:t>levem</w:t>
      </w:r>
      <w:r w:rsidRPr="002F682E">
        <w:rPr>
          <w:rFonts w:ascii="Arial" w:hAnsi="Arial" w:cs="Arial"/>
          <w:spacing w:val="-7"/>
        </w:rPr>
        <w:t xml:space="preserve"> </w:t>
      </w:r>
      <w:r w:rsidRPr="002F682E">
        <w:rPr>
          <w:rFonts w:ascii="Arial" w:hAnsi="Arial" w:cs="Arial"/>
        </w:rPr>
        <w:t>zgornjem</w:t>
      </w:r>
      <w:r w:rsidRPr="002F682E">
        <w:rPr>
          <w:rFonts w:ascii="Arial" w:hAnsi="Arial" w:cs="Arial"/>
          <w:spacing w:val="-6"/>
        </w:rPr>
        <w:t xml:space="preserve"> </w:t>
      </w:r>
      <w:r w:rsidRPr="002F682E">
        <w:rPr>
          <w:rFonts w:ascii="Arial" w:hAnsi="Arial" w:cs="Arial"/>
        </w:rPr>
        <w:t>delu,</w:t>
      </w:r>
      <w:r w:rsidRPr="002F682E">
        <w:rPr>
          <w:rFonts w:ascii="Arial" w:hAnsi="Arial" w:cs="Arial"/>
          <w:spacing w:val="-2"/>
        </w:rPr>
        <w:t xml:space="preserve"> </w:t>
      </w:r>
      <w:r w:rsidRPr="002F682E">
        <w:rPr>
          <w:rFonts w:ascii="Arial" w:hAnsi="Arial" w:cs="Arial"/>
        </w:rPr>
        <w:t>mora</w:t>
      </w:r>
      <w:r w:rsidRPr="002F682E">
        <w:rPr>
          <w:rFonts w:ascii="Arial" w:hAnsi="Arial" w:cs="Arial"/>
          <w:spacing w:val="-3"/>
        </w:rPr>
        <w:t xml:space="preserve"> </w:t>
      </w:r>
      <w:r w:rsidRPr="002F682E">
        <w:rPr>
          <w:rFonts w:ascii="Arial" w:hAnsi="Arial" w:cs="Arial"/>
        </w:rPr>
        <w:t>biti</w:t>
      </w:r>
      <w:r w:rsidRPr="002F682E">
        <w:rPr>
          <w:rFonts w:ascii="Arial" w:hAnsi="Arial" w:cs="Arial"/>
          <w:spacing w:val="-1"/>
        </w:rPr>
        <w:t xml:space="preserve"> </w:t>
      </w:r>
      <w:r w:rsidRPr="002F682E">
        <w:rPr>
          <w:rFonts w:ascii="Arial" w:hAnsi="Arial" w:cs="Arial"/>
        </w:rPr>
        <w:t>vidna</w:t>
      </w:r>
      <w:r w:rsidRPr="002F682E">
        <w:rPr>
          <w:rFonts w:ascii="Arial" w:hAnsi="Arial" w:cs="Arial"/>
          <w:spacing w:val="-2"/>
        </w:rPr>
        <w:t xml:space="preserve"> navedba:</w:t>
      </w:r>
    </w:p>
    <w:p w14:paraId="5E935378" w14:textId="77777777" w:rsidR="00154A90" w:rsidRPr="002F682E" w:rsidRDefault="00154A90" w:rsidP="001E07EA">
      <w:pPr>
        <w:pStyle w:val="Telobesedila"/>
        <w:rPr>
          <w:rFonts w:ascii="Arial" w:hAnsi="Arial" w:cs="Arial"/>
        </w:rPr>
      </w:pPr>
    </w:p>
    <w:p w14:paraId="54F6092B" w14:textId="77777777" w:rsidR="00154A90" w:rsidRPr="00991435" w:rsidRDefault="00154A90" w:rsidP="001E07EA">
      <w:pPr>
        <w:pStyle w:val="Odstavekseznama"/>
        <w:numPr>
          <w:ilvl w:val="0"/>
          <w:numId w:val="2"/>
        </w:numPr>
        <w:tabs>
          <w:tab w:val="left" w:pos="1636"/>
        </w:tabs>
        <w:spacing w:before="1"/>
        <w:ind w:left="426" w:hanging="359"/>
        <w:rPr>
          <w:rFonts w:ascii="Arial" w:hAnsi="Arial" w:cs="Arial"/>
        </w:rPr>
      </w:pPr>
      <w:r w:rsidRPr="002F682E">
        <w:rPr>
          <w:rFonts w:ascii="Arial" w:hAnsi="Arial" w:cs="Arial"/>
        </w:rPr>
        <w:t>pri</w:t>
      </w:r>
      <w:r w:rsidRPr="002F682E">
        <w:rPr>
          <w:rFonts w:ascii="Arial" w:hAnsi="Arial" w:cs="Arial"/>
          <w:spacing w:val="-2"/>
        </w:rPr>
        <w:t xml:space="preserve"> </w:t>
      </w:r>
      <w:r w:rsidRPr="002F682E">
        <w:rPr>
          <w:rFonts w:ascii="Arial" w:hAnsi="Arial" w:cs="Arial"/>
        </w:rPr>
        <w:t>ponudbi</w:t>
      </w:r>
      <w:r w:rsidRPr="002F682E">
        <w:rPr>
          <w:rFonts w:ascii="Arial" w:hAnsi="Arial" w:cs="Arial"/>
          <w:spacing w:val="-1"/>
        </w:rPr>
        <w:t xml:space="preserve"> </w:t>
      </w:r>
      <w:r w:rsidRPr="002F682E">
        <w:rPr>
          <w:rFonts w:ascii="Arial" w:hAnsi="Arial" w:cs="Arial"/>
        </w:rPr>
        <w:t>pod</w:t>
      </w:r>
      <w:r w:rsidRPr="002F682E">
        <w:rPr>
          <w:rFonts w:ascii="Arial" w:hAnsi="Arial" w:cs="Arial"/>
          <w:spacing w:val="-4"/>
        </w:rPr>
        <w:t xml:space="preserve"> </w:t>
      </w:r>
      <w:r w:rsidRPr="002F682E">
        <w:rPr>
          <w:rFonts w:ascii="Arial" w:hAnsi="Arial" w:cs="Arial"/>
        </w:rPr>
        <w:t>točko</w:t>
      </w:r>
      <w:r w:rsidRPr="002F682E">
        <w:rPr>
          <w:rFonts w:ascii="Arial" w:hAnsi="Arial" w:cs="Arial"/>
          <w:spacing w:val="-2"/>
        </w:rPr>
        <w:t xml:space="preserve"> </w:t>
      </w:r>
      <w:r w:rsidRPr="002F682E">
        <w:rPr>
          <w:rFonts w:ascii="Arial" w:hAnsi="Arial" w:cs="Arial"/>
          <w:spacing w:val="-4"/>
        </w:rPr>
        <w:t>4.1.:</w:t>
      </w:r>
    </w:p>
    <w:p w14:paraId="11DA55E0" w14:textId="77777777" w:rsidR="00991435" w:rsidRPr="002F682E" w:rsidRDefault="00991435" w:rsidP="00991435">
      <w:pPr>
        <w:pStyle w:val="Odstavekseznama"/>
        <w:tabs>
          <w:tab w:val="left" w:pos="1636"/>
        </w:tabs>
        <w:spacing w:before="1"/>
        <w:ind w:left="426" w:firstLine="0"/>
        <w:rPr>
          <w:rFonts w:ascii="Arial" w:hAnsi="Arial" w:cs="Arial"/>
        </w:rPr>
      </w:pPr>
    </w:p>
    <w:p w14:paraId="32E356C3" w14:textId="77777777" w:rsidR="00991435" w:rsidRPr="00991435" w:rsidRDefault="00991435" w:rsidP="00991435">
      <w:pPr>
        <w:rPr>
          <w:rFonts w:cs="Arial"/>
          <w:b/>
        </w:rPr>
      </w:pPr>
      <w:r w:rsidRPr="00991435">
        <w:rPr>
          <w:rFonts w:cs="Arial"/>
          <w:b/>
        </w:rPr>
        <w:t>»NE ODPIRAJ – Ponudba za javni razpis</w:t>
      </w:r>
      <w:r w:rsidRPr="00991435">
        <w:rPr>
          <w:rFonts w:cs="Arial"/>
        </w:rPr>
        <w:t xml:space="preserve"> </w:t>
      </w:r>
      <w:r w:rsidRPr="00991435">
        <w:rPr>
          <w:rFonts w:cs="Arial"/>
          <w:b/>
        </w:rPr>
        <w:t xml:space="preserve">za zdravstveno koncesijo – zobozdravstveno varstvo </w:t>
      </w:r>
      <w:r w:rsidRPr="00991435">
        <w:rPr>
          <w:rFonts w:cs="Arial"/>
          <w:b/>
          <w:u w:val="single"/>
        </w:rPr>
        <w:t xml:space="preserve">odraslih  </w:t>
      </w:r>
      <w:r w:rsidRPr="00991435">
        <w:rPr>
          <w:rFonts w:cs="Arial"/>
          <w:b/>
        </w:rPr>
        <w:t xml:space="preserve">št. 430-16/2025, KONCESIJA A« </w:t>
      </w:r>
    </w:p>
    <w:p w14:paraId="50DA08E7" w14:textId="4578908A" w:rsidR="00991435" w:rsidRPr="00991435" w:rsidRDefault="00154A90" w:rsidP="00991435">
      <w:pPr>
        <w:pStyle w:val="Odstavekseznama"/>
        <w:numPr>
          <w:ilvl w:val="0"/>
          <w:numId w:val="2"/>
        </w:numPr>
        <w:tabs>
          <w:tab w:val="left" w:pos="1636"/>
        </w:tabs>
        <w:spacing w:before="252"/>
        <w:ind w:left="426" w:hanging="359"/>
        <w:rPr>
          <w:rFonts w:ascii="Arial" w:hAnsi="Arial" w:cs="Arial"/>
        </w:rPr>
      </w:pPr>
      <w:r w:rsidRPr="002F682E">
        <w:rPr>
          <w:rFonts w:ascii="Arial" w:hAnsi="Arial" w:cs="Arial"/>
        </w:rPr>
        <w:lastRenderedPageBreak/>
        <w:t>pri</w:t>
      </w:r>
      <w:r w:rsidRPr="002F682E">
        <w:rPr>
          <w:rFonts w:ascii="Arial" w:hAnsi="Arial" w:cs="Arial"/>
          <w:spacing w:val="-2"/>
        </w:rPr>
        <w:t xml:space="preserve"> </w:t>
      </w:r>
      <w:r w:rsidRPr="002F682E">
        <w:rPr>
          <w:rFonts w:ascii="Arial" w:hAnsi="Arial" w:cs="Arial"/>
        </w:rPr>
        <w:t>ponudbi</w:t>
      </w:r>
      <w:r w:rsidRPr="002F682E">
        <w:rPr>
          <w:rFonts w:ascii="Arial" w:hAnsi="Arial" w:cs="Arial"/>
          <w:spacing w:val="-1"/>
        </w:rPr>
        <w:t xml:space="preserve"> </w:t>
      </w:r>
      <w:r w:rsidRPr="002F682E">
        <w:rPr>
          <w:rFonts w:ascii="Arial" w:hAnsi="Arial" w:cs="Arial"/>
        </w:rPr>
        <w:t>pod</w:t>
      </w:r>
      <w:r w:rsidRPr="002F682E">
        <w:rPr>
          <w:rFonts w:ascii="Arial" w:hAnsi="Arial" w:cs="Arial"/>
          <w:spacing w:val="-4"/>
        </w:rPr>
        <w:t xml:space="preserve"> </w:t>
      </w:r>
      <w:r w:rsidRPr="002F682E">
        <w:rPr>
          <w:rFonts w:ascii="Arial" w:hAnsi="Arial" w:cs="Arial"/>
        </w:rPr>
        <w:t>točko</w:t>
      </w:r>
      <w:r w:rsidRPr="002F682E">
        <w:rPr>
          <w:rFonts w:ascii="Arial" w:hAnsi="Arial" w:cs="Arial"/>
          <w:spacing w:val="-2"/>
        </w:rPr>
        <w:t xml:space="preserve"> </w:t>
      </w:r>
      <w:r w:rsidRPr="002F682E">
        <w:rPr>
          <w:rFonts w:ascii="Arial" w:hAnsi="Arial" w:cs="Arial"/>
          <w:spacing w:val="-4"/>
        </w:rPr>
        <w:t>4.2.:</w:t>
      </w:r>
    </w:p>
    <w:p w14:paraId="4021CBC7" w14:textId="77777777" w:rsidR="00991435" w:rsidRDefault="00991435" w:rsidP="00991435">
      <w:pPr>
        <w:rPr>
          <w:rFonts w:cs="Arial"/>
          <w:b/>
        </w:rPr>
      </w:pPr>
    </w:p>
    <w:p w14:paraId="60C4F31B" w14:textId="3E28D936" w:rsidR="00991435" w:rsidRPr="00991435" w:rsidRDefault="00991435" w:rsidP="00991435">
      <w:pPr>
        <w:rPr>
          <w:rFonts w:cs="Arial"/>
          <w:b/>
        </w:rPr>
      </w:pPr>
      <w:r w:rsidRPr="00991435">
        <w:rPr>
          <w:rFonts w:cs="Arial"/>
          <w:b/>
        </w:rPr>
        <w:t>»NE ODPIRAJ – Ponudba za javni razpis</w:t>
      </w:r>
      <w:r w:rsidRPr="00991435">
        <w:rPr>
          <w:rFonts w:cs="Arial"/>
        </w:rPr>
        <w:t xml:space="preserve"> </w:t>
      </w:r>
      <w:r w:rsidRPr="00991435">
        <w:rPr>
          <w:rFonts w:cs="Arial"/>
          <w:b/>
        </w:rPr>
        <w:t xml:space="preserve">za zdravstveno koncesijo – zobozdravstveno varstvo </w:t>
      </w:r>
      <w:r w:rsidRPr="00991435">
        <w:rPr>
          <w:rFonts w:cs="Arial"/>
          <w:b/>
          <w:u w:val="single"/>
        </w:rPr>
        <w:t xml:space="preserve">mladine </w:t>
      </w:r>
      <w:r w:rsidRPr="00991435">
        <w:rPr>
          <w:rFonts w:cs="Arial"/>
          <w:b/>
        </w:rPr>
        <w:t>št. 430-16/2025, KONCESIJA B«</w:t>
      </w:r>
    </w:p>
    <w:p w14:paraId="6F1903C0" w14:textId="77777777" w:rsidR="00154A90" w:rsidRPr="002F682E" w:rsidRDefault="00154A90" w:rsidP="001E07EA">
      <w:pPr>
        <w:pStyle w:val="Telobesedila"/>
        <w:rPr>
          <w:rFonts w:ascii="Arial" w:hAnsi="Arial" w:cs="Arial"/>
        </w:rPr>
      </w:pPr>
    </w:p>
    <w:p w14:paraId="33F4B4C0" w14:textId="6D2E13D6" w:rsidR="005C41DA" w:rsidRDefault="00154A90" w:rsidP="005C41DA">
      <w:pPr>
        <w:pStyle w:val="Telobesedila"/>
        <w:ind w:right="145"/>
        <w:jc w:val="both"/>
        <w:rPr>
          <w:rFonts w:ascii="Arial" w:hAnsi="Arial" w:cs="Arial"/>
        </w:rPr>
      </w:pPr>
      <w:r w:rsidRPr="002F682E">
        <w:rPr>
          <w:rFonts w:ascii="Arial" w:hAnsi="Arial" w:cs="Arial"/>
        </w:rPr>
        <w:t xml:space="preserve">Ponudbo se lahko odda po pošti kot priporočeno pošiljko ali osebno v </w:t>
      </w:r>
      <w:r w:rsidR="00F90084" w:rsidRPr="00F90084">
        <w:rPr>
          <w:rFonts w:ascii="Arial" w:hAnsi="Arial" w:cs="Arial"/>
        </w:rPr>
        <w:t>sprejemno – informacijsk</w:t>
      </w:r>
      <w:r w:rsidR="00F90084">
        <w:rPr>
          <w:rFonts w:ascii="Arial" w:hAnsi="Arial" w:cs="Arial"/>
        </w:rPr>
        <w:t>i</w:t>
      </w:r>
      <w:r w:rsidRPr="002F682E">
        <w:rPr>
          <w:rFonts w:ascii="Arial" w:hAnsi="Arial" w:cs="Arial"/>
        </w:rPr>
        <w:t xml:space="preserve"> pisarni </w:t>
      </w:r>
      <w:r w:rsidR="005C41DA">
        <w:rPr>
          <w:rFonts w:ascii="Arial" w:hAnsi="Arial" w:cs="Arial"/>
        </w:rPr>
        <w:t>Občine Vrhnika</w:t>
      </w:r>
      <w:r w:rsidRPr="002F682E">
        <w:rPr>
          <w:rFonts w:ascii="Arial" w:hAnsi="Arial" w:cs="Arial"/>
        </w:rPr>
        <w:t xml:space="preserve">, </w:t>
      </w:r>
      <w:r w:rsidR="00BD4A20">
        <w:rPr>
          <w:rFonts w:ascii="Arial" w:hAnsi="Arial" w:cs="Arial"/>
        </w:rPr>
        <w:t>Tržaška cesta 1</w:t>
      </w:r>
      <w:r w:rsidR="005C3C52">
        <w:rPr>
          <w:rFonts w:ascii="Arial" w:hAnsi="Arial" w:cs="Arial"/>
        </w:rPr>
        <w:t>, 1360 Vrhnika</w:t>
      </w:r>
      <w:r w:rsidRPr="002F682E">
        <w:rPr>
          <w:rFonts w:ascii="Arial" w:hAnsi="Arial" w:cs="Arial"/>
        </w:rPr>
        <w:t xml:space="preserve">, v delovnem času </w:t>
      </w:r>
    </w:p>
    <w:p w14:paraId="6474A576" w14:textId="77777777" w:rsidR="005C41DA" w:rsidRDefault="005C41DA" w:rsidP="005C41DA">
      <w:pPr>
        <w:pStyle w:val="Telobesedila"/>
        <w:ind w:right="145"/>
        <w:jc w:val="both"/>
        <w:rPr>
          <w:rFonts w:ascii="Arial" w:hAnsi="Arial" w:cs="Arial"/>
        </w:rPr>
      </w:pPr>
    </w:p>
    <w:p w14:paraId="61FB30FB" w14:textId="4DC6F367" w:rsidR="005C41DA" w:rsidRPr="005C41DA" w:rsidRDefault="005C41DA" w:rsidP="005C41DA">
      <w:pPr>
        <w:pStyle w:val="Telobesedila"/>
        <w:ind w:right="145"/>
        <w:jc w:val="both"/>
        <w:rPr>
          <w:rFonts w:ascii="Arial" w:hAnsi="Arial" w:cs="Arial"/>
        </w:rPr>
      </w:pPr>
      <w:r w:rsidRPr="005C41DA">
        <w:rPr>
          <w:rFonts w:ascii="Arial" w:hAnsi="Arial" w:cs="Arial"/>
        </w:rPr>
        <w:t>Ponedeljek, torek in četrtek: od 8.00 do 12.00 ure in od 13.00 do 15.00 ure</w:t>
      </w:r>
    </w:p>
    <w:p w14:paraId="7C92F2DC" w14:textId="77777777" w:rsidR="005C41DA" w:rsidRPr="005C41DA" w:rsidRDefault="005C41DA" w:rsidP="005C41DA">
      <w:pPr>
        <w:pStyle w:val="Telobesedila"/>
        <w:ind w:right="145"/>
        <w:jc w:val="both"/>
        <w:rPr>
          <w:rFonts w:ascii="Arial" w:hAnsi="Arial" w:cs="Arial"/>
        </w:rPr>
      </w:pPr>
      <w:r w:rsidRPr="005C41DA">
        <w:rPr>
          <w:rFonts w:ascii="Arial" w:hAnsi="Arial" w:cs="Arial"/>
        </w:rPr>
        <w:t>Sreda: od 8.00 do 12.00 ure in 13.00 do 17.00 ure</w:t>
      </w:r>
    </w:p>
    <w:p w14:paraId="2DB1C98C" w14:textId="2C7BCE6B" w:rsidR="00154A90" w:rsidRDefault="005C41DA" w:rsidP="005C41DA">
      <w:pPr>
        <w:pStyle w:val="Telobesedila"/>
        <w:ind w:right="145"/>
        <w:jc w:val="both"/>
        <w:rPr>
          <w:rFonts w:ascii="Arial" w:hAnsi="Arial" w:cs="Arial"/>
        </w:rPr>
      </w:pPr>
      <w:r w:rsidRPr="005C41DA">
        <w:rPr>
          <w:rFonts w:ascii="Arial" w:hAnsi="Arial" w:cs="Arial"/>
        </w:rPr>
        <w:t>Petek: od 8.00 do 12.00 ure</w:t>
      </w:r>
    </w:p>
    <w:p w14:paraId="6A29417B" w14:textId="77777777" w:rsidR="0011545C" w:rsidRDefault="0011545C" w:rsidP="005C41DA">
      <w:pPr>
        <w:pStyle w:val="Telobesedila"/>
        <w:ind w:right="145"/>
        <w:jc w:val="both"/>
        <w:rPr>
          <w:rFonts w:ascii="Arial" w:hAnsi="Arial" w:cs="Arial"/>
        </w:rPr>
      </w:pPr>
    </w:p>
    <w:p w14:paraId="0B0EC521" w14:textId="77777777" w:rsidR="0011545C" w:rsidRPr="00513CD6" w:rsidRDefault="0011545C" w:rsidP="00115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Arial"/>
          <w:szCs w:val="22"/>
        </w:rPr>
      </w:pPr>
      <w:r w:rsidRPr="00513CD6">
        <w:rPr>
          <w:rFonts w:cs="Arial"/>
          <w:szCs w:val="22"/>
        </w:rPr>
        <w:t xml:space="preserve">Pojasnila o vsebini razpisne dokumentacije sme ponudnik zahtevati pisno preko portala javnih naročil najpozneje do </w:t>
      </w:r>
      <w:r w:rsidRPr="00F50DA5">
        <w:rPr>
          <w:rFonts w:cs="Arial"/>
          <w:b/>
          <w:szCs w:val="22"/>
        </w:rPr>
        <w:t>13. 10. 2025</w:t>
      </w:r>
      <w:r w:rsidRPr="00513CD6">
        <w:rPr>
          <w:rFonts w:cs="Arial"/>
          <w:b/>
          <w:szCs w:val="22"/>
        </w:rPr>
        <w:t xml:space="preserve"> </w:t>
      </w:r>
      <w:r w:rsidRPr="00513CD6">
        <w:rPr>
          <w:rFonts w:cs="Arial"/>
          <w:b/>
        </w:rPr>
        <w:t xml:space="preserve">do </w:t>
      </w:r>
      <w:r w:rsidRPr="00513CD6">
        <w:rPr>
          <w:rFonts w:cs="Arial"/>
          <w:b/>
          <w:szCs w:val="22"/>
        </w:rPr>
        <w:t>14.</w:t>
      </w:r>
      <w:r w:rsidRPr="00513CD6">
        <w:rPr>
          <w:rFonts w:cs="Arial"/>
          <w:b/>
        </w:rPr>
        <w:t xml:space="preserve"> ure</w:t>
      </w:r>
      <w:r w:rsidRPr="00513CD6">
        <w:rPr>
          <w:rFonts w:cs="Arial"/>
          <w:szCs w:val="22"/>
        </w:rPr>
        <w:t xml:space="preserve">. Koncedent bo preko portala javnih naročil na prejeto zahtevo za pojasnilo odgovoril v treh (3) delovnih dni po prejemu zahteve. Koncedent ne bo odgovarjal na vprašanja, ki ne bodo zastavljena na zgoraj navedeni način in po navedenem roku. </w:t>
      </w:r>
    </w:p>
    <w:p w14:paraId="40A660FA" w14:textId="64472BC9" w:rsidR="00DA74C2" w:rsidRDefault="00154A90" w:rsidP="001E07EA">
      <w:pPr>
        <w:pStyle w:val="Telobesedila"/>
        <w:spacing w:before="252"/>
        <w:jc w:val="both"/>
        <w:rPr>
          <w:rFonts w:ascii="Arial" w:hAnsi="Arial" w:cs="Arial"/>
          <w:spacing w:val="-5"/>
        </w:rPr>
      </w:pPr>
      <w:r w:rsidRPr="002F682E">
        <w:rPr>
          <w:rFonts w:ascii="Arial" w:hAnsi="Arial" w:cs="Arial"/>
        </w:rPr>
        <w:t>Ponudba</w:t>
      </w:r>
      <w:r w:rsidRPr="002F682E">
        <w:rPr>
          <w:rFonts w:ascii="Arial" w:hAnsi="Arial" w:cs="Arial"/>
          <w:spacing w:val="-3"/>
        </w:rPr>
        <w:t xml:space="preserve"> </w:t>
      </w:r>
      <w:r w:rsidRPr="002F682E">
        <w:rPr>
          <w:rFonts w:ascii="Arial" w:hAnsi="Arial" w:cs="Arial"/>
          <w:spacing w:val="-5"/>
        </w:rPr>
        <w:t>je:</w:t>
      </w:r>
    </w:p>
    <w:p w14:paraId="37F7308D" w14:textId="77777777" w:rsidR="00DA74C2" w:rsidRPr="00DA74C2" w:rsidRDefault="00DA74C2" w:rsidP="00DA74C2">
      <w:pPr>
        <w:pStyle w:val="Telobesedila"/>
        <w:jc w:val="both"/>
        <w:rPr>
          <w:rFonts w:ascii="Arial" w:hAnsi="Arial" w:cs="Arial"/>
          <w:spacing w:val="-5"/>
        </w:rPr>
      </w:pPr>
    </w:p>
    <w:p w14:paraId="136A0AC6" w14:textId="2BE7D5D6" w:rsidR="00154A90" w:rsidRDefault="00154A90" w:rsidP="001E07EA">
      <w:pPr>
        <w:pStyle w:val="Odstavekseznama"/>
        <w:numPr>
          <w:ilvl w:val="0"/>
          <w:numId w:val="1"/>
        </w:numPr>
        <w:spacing w:before="2"/>
        <w:ind w:left="426" w:right="135"/>
        <w:rPr>
          <w:rFonts w:ascii="Arial" w:hAnsi="Arial" w:cs="Arial"/>
        </w:rPr>
      </w:pPr>
      <w:r w:rsidRPr="002F682E">
        <w:rPr>
          <w:rFonts w:ascii="Arial" w:hAnsi="Arial" w:cs="Arial"/>
          <w:b/>
        </w:rPr>
        <w:t xml:space="preserve">PRAVOČASNA: </w:t>
      </w:r>
      <w:r w:rsidRPr="002F682E">
        <w:rPr>
          <w:rFonts w:ascii="Arial" w:hAnsi="Arial" w:cs="Arial"/>
        </w:rPr>
        <w:t xml:space="preserve">če je oddana po pošti kot priporočena pošiljka do vključno </w:t>
      </w:r>
      <w:r w:rsidR="009560D6">
        <w:rPr>
          <w:rFonts w:ascii="Arial" w:hAnsi="Arial" w:cs="Arial"/>
          <w:b/>
        </w:rPr>
        <w:t>20</w:t>
      </w:r>
      <w:r w:rsidRPr="002F682E">
        <w:rPr>
          <w:rFonts w:ascii="Arial" w:hAnsi="Arial" w:cs="Arial"/>
          <w:b/>
        </w:rPr>
        <w:t xml:space="preserve">. </w:t>
      </w:r>
      <w:r w:rsidR="009560D6">
        <w:rPr>
          <w:rFonts w:ascii="Arial" w:hAnsi="Arial" w:cs="Arial"/>
          <w:b/>
        </w:rPr>
        <w:t>10</w:t>
      </w:r>
      <w:r w:rsidRPr="002F682E">
        <w:rPr>
          <w:rFonts w:ascii="Arial" w:hAnsi="Arial" w:cs="Arial"/>
          <w:b/>
        </w:rPr>
        <w:t xml:space="preserve">. 2025 </w:t>
      </w:r>
      <w:r w:rsidRPr="002F682E">
        <w:rPr>
          <w:rFonts w:ascii="Arial" w:hAnsi="Arial" w:cs="Arial"/>
        </w:rPr>
        <w:t xml:space="preserve">oziroma osebno v </w:t>
      </w:r>
      <w:r w:rsidR="009560D6" w:rsidRPr="00F90084">
        <w:rPr>
          <w:rFonts w:ascii="Arial" w:hAnsi="Arial" w:cs="Arial"/>
        </w:rPr>
        <w:t>sprejemno – informacijsk</w:t>
      </w:r>
      <w:r w:rsidR="009560D6">
        <w:rPr>
          <w:rFonts w:ascii="Arial" w:hAnsi="Arial" w:cs="Arial"/>
        </w:rPr>
        <w:t>i</w:t>
      </w:r>
      <w:r w:rsidR="009560D6" w:rsidRPr="002F682E">
        <w:rPr>
          <w:rFonts w:ascii="Arial" w:hAnsi="Arial" w:cs="Arial"/>
        </w:rPr>
        <w:t xml:space="preserve"> pisarni </w:t>
      </w:r>
      <w:r w:rsidR="009560D6">
        <w:rPr>
          <w:rFonts w:ascii="Arial" w:hAnsi="Arial" w:cs="Arial"/>
        </w:rPr>
        <w:t>Občine Vrhnika</w:t>
      </w:r>
      <w:r w:rsidR="009560D6" w:rsidRPr="002F682E">
        <w:rPr>
          <w:rFonts w:ascii="Arial" w:hAnsi="Arial" w:cs="Arial"/>
        </w:rPr>
        <w:t xml:space="preserve"> </w:t>
      </w:r>
      <w:r w:rsidRPr="002F682E">
        <w:rPr>
          <w:rFonts w:ascii="Arial" w:hAnsi="Arial" w:cs="Arial"/>
        </w:rPr>
        <w:t xml:space="preserve">do vključno </w:t>
      </w:r>
      <w:r w:rsidR="009560D6">
        <w:rPr>
          <w:rFonts w:ascii="Arial" w:hAnsi="Arial" w:cs="Arial"/>
          <w:b/>
        </w:rPr>
        <w:t>20</w:t>
      </w:r>
      <w:r w:rsidRPr="002F682E">
        <w:rPr>
          <w:rFonts w:ascii="Arial" w:hAnsi="Arial" w:cs="Arial"/>
          <w:b/>
        </w:rPr>
        <w:t xml:space="preserve">. </w:t>
      </w:r>
      <w:r w:rsidR="009560D6">
        <w:rPr>
          <w:rFonts w:ascii="Arial" w:hAnsi="Arial" w:cs="Arial"/>
          <w:b/>
        </w:rPr>
        <w:t>10</w:t>
      </w:r>
      <w:r w:rsidRPr="002F682E">
        <w:rPr>
          <w:rFonts w:ascii="Arial" w:hAnsi="Arial" w:cs="Arial"/>
          <w:b/>
        </w:rPr>
        <w:t xml:space="preserve">. 2025 </w:t>
      </w:r>
      <w:r w:rsidRPr="002F682E">
        <w:rPr>
          <w:rFonts w:ascii="Arial" w:hAnsi="Arial" w:cs="Arial"/>
        </w:rPr>
        <w:t xml:space="preserve">do </w:t>
      </w:r>
      <w:r w:rsidR="009560D6" w:rsidRPr="009560D6">
        <w:rPr>
          <w:rFonts w:ascii="Arial" w:hAnsi="Arial" w:cs="Arial"/>
          <w:b/>
          <w:bCs/>
        </w:rPr>
        <w:t>14.00</w:t>
      </w:r>
      <w:r w:rsidR="009560D6">
        <w:rPr>
          <w:rFonts w:ascii="Arial" w:hAnsi="Arial" w:cs="Arial"/>
        </w:rPr>
        <w:t xml:space="preserve"> ure</w:t>
      </w:r>
      <w:r w:rsidRPr="002F682E">
        <w:rPr>
          <w:rFonts w:ascii="Arial" w:hAnsi="Arial" w:cs="Arial"/>
        </w:rPr>
        <w:t>, sicer bo obravnavana kot prepozna in bo s sklepom zavržena.</w:t>
      </w:r>
    </w:p>
    <w:p w14:paraId="3B837C26" w14:textId="77777777" w:rsidR="00F94334" w:rsidRPr="002F682E" w:rsidRDefault="00F94334" w:rsidP="00F94334">
      <w:pPr>
        <w:pStyle w:val="Odstavekseznama"/>
        <w:spacing w:before="2"/>
        <w:ind w:left="426" w:right="135" w:firstLine="0"/>
        <w:rPr>
          <w:rFonts w:ascii="Arial" w:hAnsi="Arial" w:cs="Arial"/>
        </w:rPr>
      </w:pPr>
    </w:p>
    <w:p w14:paraId="662C07D9" w14:textId="77777777" w:rsidR="00154A90" w:rsidRPr="002F682E" w:rsidRDefault="00154A90" w:rsidP="001E07EA">
      <w:pPr>
        <w:pStyle w:val="Odstavekseznama"/>
        <w:numPr>
          <w:ilvl w:val="0"/>
          <w:numId w:val="1"/>
        </w:numPr>
        <w:ind w:left="426" w:right="137"/>
        <w:rPr>
          <w:rFonts w:ascii="Arial" w:hAnsi="Arial" w:cs="Arial"/>
        </w:rPr>
      </w:pPr>
      <w:r w:rsidRPr="002F682E">
        <w:rPr>
          <w:rFonts w:ascii="Arial" w:hAnsi="Arial" w:cs="Arial"/>
          <w:b/>
        </w:rPr>
        <w:t>PRAVILNA</w:t>
      </w:r>
      <w:r w:rsidRPr="002F682E">
        <w:rPr>
          <w:rFonts w:ascii="Arial" w:hAnsi="Arial" w:cs="Arial"/>
        </w:rPr>
        <w:t>:</w:t>
      </w:r>
      <w:r w:rsidRPr="002F682E">
        <w:rPr>
          <w:rFonts w:ascii="Arial" w:hAnsi="Arial" w:cs="Arial"/>
          <w:spacing w:val="-9"/>
        </w:rPr>
        <w:t xml:space="preserve"> </w:t>
      </w:r>
      <w:r w:rsidRPr="002F682E">
        <w:rPr>
          <w:rFonts w:ascii="Arial" w:hAnsi="Arial" w:cs="Arial"/>
        </w:rPr>
        <w:t>če</w:t>
      </w:r>
      <w:r w:rsidRPr="002F682E">
        <w:rPr>
          <w:rFonts w:ascii="Arial" w:hAnsi="Arial" w:cs="Arial"/>
          <w:spacing w:val="-12"/>
        </w:rPr>
        <w:t xml:space="preserve"> </w:t>
      </w:r>
      <w:r w:rsidRPr="002F682E">
        <w:rPr>
          <w:rFonts w:ascii="Arial" w:hAnsi="Arial" w:cs="Arial"/>
        </w:rPr>
        <w:t>je</w:t>
      </w:r>
      <w:r w:rsidRPr="002F682E">
        <w:rPr>
          <w:rFonts w:ascii="Arial" w:hAnsi="Arial" w:cs="Arial"/>
          <w:spacing w:val="-9"/>
        </w:rPr>
        <w:t xml:space="preserve"> </w:t>
      </w:r>
      <w:r w:rsidRPr="002F682E">
        <w:rPr>
          <w:rFonts w:ascii="Arial" w:hAnsi="Arial" w:cs="Arial"/>
        </w:rPr>
        <w:t>oddana</w:t>
      </w:r>
      <w:r w:rsidRPr="002F682E">
        <w:rPr>
          <w:rFonts w:ascii="Arial" w:hAnsi="Arial" w:cs="Arial"/>
          <w:spacing w:val="-11"/>
        </w:rPr>
        <w:t xml:space="preserve"> </w:t>
      </w:r>
      <w:r w:rsidRPr="002F682E">
        <w:rPr>
          <w:rFonts w:ascii="Arial" w:hAnsi="Arial" w:cs="Arial"/>
        </w:rPr>
        <w:t>v</w:t>
      </w:r>
      <w:r w:rsidRPr="002F682E">
        <w:rPr>
          <w:rFonts w:ascii="Arial" w:hAnsi="Arial" w:cs="Arial"/>
          <w:spacing w:val="-12"/>
        </w:rPr>
        <w:t xml:space="preserve"> </w:t>
      </w:r>
      <w:r w:rsidRPr="002F682E">
        <w:rPr>
          <w:rFonts w:ascii="Arial" w:hAnsi="Arial" w:cs="Arial"/>
        </w:rPr>
        <w:t>pravilno</w:t>
      </w:r>
      <w:r w:rsidRPr="002F682E">
        <w:rPr>
          <w:rFonts w:ascii="Arial" w:hAnsi="Arial" w:cs="Arial"/>
          <w:spacing w:val="-10"/>
        </w:rPr>
        <w:t xml:space="preserve"> </w:t>
      </w:r>
      <w:r w:rsidRPr="002F682E">
        <w:rPr>
          <w:rFonts w:ascii="Arial" w:hAnsi="Arial" w:cs="Arial"/>
        </w:rPr>
        <w:t>opremljeni</w:t>
      </w:r>
      <w:r w:rsidRPr="002F682E">
        <w:rPr>
          <w:rFonts w:ascii="Arial" w:hAnsi="Arial" w:cs="Arial"/>
          <w:spacing w:val="-11"/>
        </w:rPr>
        <w:t xml:space="preserve"> </w:t>
      </w:r>
      <w:r w:rsidRPr="002F682E">
        <w:rPr>
          <w:rFonts w:ascii="Arial" w:hAnsi="Arial" w:cs="Arial"/>
        </w:rPr>
        <w:t>in</w:t>
      </w:r>
      <w:r w:rsidRPr="002F682E">
        <w:rPr>
          <w:rFonts w:ascii="Arial" w:hAnsi="Arial" w:cs="Arial"/>
          <w:spacing w:val="-10"/>
        </w:rPr>
        <w:t xml:space="preserve"> </w:t>
      </w:r>
      <w:r w:rsidRPr="002F682E">
        <w:rPr>
          <w:rFonts w:ascii="Arial" w:hAnsi="Arial" w:cs="Arial"/>
        </w:rPr>
        <w:t>označeni</w:t>
      </w:r>
      <w:r w:rsidRPr="002F682E">
        <w:rPr>
          <w:rFonts w:ascii="Arial" w:hAnsi="Arial" w:cs="Arial"/>
          <w:spacing w:val="-9"/>
        </w:rPr>
        <w:t xml:space="preserve"> </w:t>
      </w:r>
      <w:r w:rsidRPr="002F682E">
        <w:rPr>
          <w:rFonts w:ascii="Arial" w:hAnsi="Arial" w:cs="Arial"/>
        </w:rPr>
        <w:t>zaprti</w:t>
      </w:r>
      <w:r w:rsidRPr="002F682E">
        <w:rPr>
          <w:rFonts w:ascii="Arial" w:hAnsi="Arial" w:cs="Arial"/>
          <w:spacing w:val="-11"/>
        </w:rPr>
        <w:t xml:space="preserve"> </w:t>
      </w:r>
      <w:r w:rsidRPr="002F682E">
        <w:rPr>
          <w:rFonts w:ascii="Arial" w:hAnsi="Arial" w:cs="Arial"/>
        </w:rPr>
        <w:t>kuverti,</w:t>
      </w:r>
      <w:r w:rsidRPr="002F682E">
        <w:rPr>
          <w:rFonts w:ascii="Arial" w:hAnsi="Arial" w:cs="Arial"/>
          <w:spacing w:val="-10"/>
        </w:rPr>
        <w:t xml:space="preserve"> </w:t>
      </w:r>
      <w:r w:rsidRPr="002F682E">
        <w:rPr>
          <w:rFonts w:ascii="Arial" w:hAnsi="Arial" w:cs="Arial"/>
        </w:rPr>
        <w:t>skladno</w:t>
      </w:r>
      <w:r w:rsidRPr="002F682E">
        <w:rPr>
          <w:rFonts w:ascii="Arial" w:hAnsi="Arial" w:cs="Arial"/>
          <w:spacing w:val="-10"/>
        </w:rPr>
        <w:t xml:space="preserve"> </w:t>
      </w:r>
      <w:r w:rsidRPr="002F682E">
        <w:rPr>
          <w:rFonts w:ascii="Arial" w:hAnsi="Arial" w:cs="Arial"/>
        </w:rPr>
        <w:t>z</w:t>
      </w:r>
      <w:r w:rsidRPr="002F682E">
        <w:rPr>
          <w:rFonts w:ascii="Arial" w:hAnsi="Arial" w:cs="Arial"/>
          <w:spacing w:val="-12"/>
        </w:rPr>
        <w:t xml:space="preserve"> </w:t>
      </w:r>
      <w:r w:rsidRPr="002F682E">
        <w:rPr>
          <w:rFonts w:ascii="Arial" w:hAnsi="Arial" w:cs="Arial"/>
        </w:rPr>
        <w:t>navodili iz 10. točke tega javnega razpisa oziroma navodili za oddajo ponudbe iz točke b) II. poglavja razpisne dokumentacije, sicer bo obravnavana kot nepravilna in bo s sklepom zavržena.</w:t>
      </w:r>
    </w:p>
    <w:p w14:paraId="4235F955" w14:textId="77777777" w:rsidR="00154A90" w:rsidRPr="002F682E" w:rsidRDefault="00154A90" w:rsidP="00154A90">
      <w:pPr>
        <w:pStyle w:val="Telobesedila"/>
        <w:spacing w:before="5"/>
        <w:rPr>
          <w:rFonts w:ascii="Arial" w:hAnsi="Arial" w:cs="Arial"/>
        </w:rPr>
      </w:pPr>
    </w:p>
    <w:p w14:paraId="2BAB0221" w14:textId="77777777" w:rsidR="00154A90" w:rsidRPr="001E07EA" w:rsidRDefault="00154A90" w:rsidP="001E07EA">
      <w:pPr>
        <w:pStyle w:val="Naslov1"/>
        <w:numPr>
          <w:ilvl w:val="0"/>
          <w:numId w:val="4"/>
        </w:numPr>
        <w:spacing w:line="250" w:lineRule="exact"/>
        <w:ind w:left="284" w:hanging="283"/>
        <w:rPr>
          <w:rFonts w:ascii="Arial" w:hAnsi="Arial" w:cs="Arial"/>
        </w:rPr>
      </w:pPr>
      <w:r w:rsidRPr="002F682E">
        <w:rPr>
          <w:rFonts w:ascii="Arial" w:hAnsi="Arial" w:cs="Arial"/>
        </w:rPr>
        <w:t>NASLOV,</w:t>
      </w:r>
      <w:r w:rsidRPr="002F682E">
        <w:rPr>
          <w:rFonts w:ascii="Arial" w:hAnsi="Arial" w:cs="Arial"/>
          <w:spacing w:val="-7"/>
        </w:rPr>
        <w:t xml:space="preserve"> </w:t>
      </w:r>
      <w:r w:rsidRPr="002F682E">
        <w:rPr>
          <w:rFonts w:ascii="Arial" w:hAnsi="Arial" w:cs="Arial"/>
        </w:rPr>
        <w:t>DATUM</w:t>
      </w:r>
      <w:r w:rsidRPr="002F682E">
        <w:rPr>
          <w:rFonts w:ascii="Arial" w:hAnsi="Arial" w:cs="Arial"/>
          <w:spacing w:val="-6"/>
        </w:rPr>
        <w:t xml:space="preserve"> </w:t>
      </w:r>
      <w:r w:rsidRPr="002F682E">
        <w:rPr>
          <w:rFonts w:ascii="Arial" w:hAnsi="Arial" w:cs="Arial"/>
        </w:rPr>
        <w:t>IN</w:t>
      </w:r>
      <w:r w:rsidRPr="002F682E">
        <w:rPr>
          <w:rFonts w:ascii="Arial" w:hAnsi="Arial" w:cs="Arial"/>
          <w:spacing w:val="-7"/>
        </w:rPr>
        <w:t xml:space="preserve"> </w:t>
      </w:r>
      <w:r w:rsidRPr="002F682E">
        <w:rPr>
          <w:rFonts w:ascii="Arial" w:hAnsi="Arial" w:cs="Arial"/>
        </w:rPr>
        <w:t>POSTOPEK</w:t>
      </w:r>
      <w:r w:rsidRPr="002F682E">
        <w:rPr>
          <w:rFonts w:ascii="Arial" w:hAnsi="Arial" w:cs="Arial"/>
          <w:spacing w:val="-8"/>
        </w:rPr>
        <w:t xml:space="preserve"> </w:t>
      </w:r>
      <w:r w:rsidRPr="002F682E">
        <w:rPr>
          <w:rFonts w:ascii="Arial" w:hAnsi="Arial" w:cs="Arial"/>
        </w:rPr>
        <w:t>ODPIRANJA</w:t>
      </w:r>
      <w:r w:rsidRPr="002F682E">
        <w:rPr>
          <w:rFonts w:ascii="Arial" w:hAnsi="Arial" w:cs="Arial"/>
          <w:spacing w:val="-7"/>
        </w:rPr>
        <w:t xml:space="preserve"> </w:t>
      </w:r>
      <w:r w:rsidRPr="002F682E">
        <w:rPr>
          <w:rFonts w:ascii="Arial" w:hAnsi="Arial" w:cs="Arial"/>
          <w:spacing w:val="-2"/>
        </w:rPr>
        <w:t>PONUDB</w:t>
      </w:r>
    </w:p>
    <w:p w14:paraId="61D3A8B3" w14:textId="77777777" w:rsidR="00286C56" w:rsidRDefault="00286C56" w:rsidP="001E07EA">
      <w:pPr>
        <w:pStyle w:val="Telobesedila"/>
        <w:ind w:right="137"/>
        <w:jc w:val="both"/>
        <w:rPr>
          <w:rFonts w:ascii="Arial" w:hAnsi="Arial" w:cs="Arial"/>
        </w:rPr>
      </w:pPr>
    </w:p>
    <w:p w14:paraId="5A7D7411" w14:textId="3567969D" w:rsidR="00154A90" w:rsidRPr="002F682E" w:rsidRDefault="00154A90" w:rsidP="001E07EA">
      <w:pPr>
        <w:pStyle w:val="Telobesedila"/>
        <w:ind w:right="137"/>
        <w:jc w:val="both"/>
        <w:rPr>
          <w:rFonts w:ascii="Arial" w:hAnsi="Arial" w:cs="Arial"/>
        </w:rPr>
      </w:pPr>
      <w:r w:rsidRPr="002F682E">
        <w:rPr>
          <w:rFonts w:ascii="Arial" w:hAnsi="Arial" w:cs="Arial"/>
        </w:rPr>
        <w:t xml:space="preserve">Odpiranje ponudb za podelitev koncesij iz 4. točke tega javnega razpisa bo </w:t>
      </w:r>
      <w:r w:rsidRPr="002F682E">
        <w:rPr>
          <w:rFonts w:ascii="Arial" w:hAnsi="Arial" w:cs="Arial"/>
          <w:b/>
        </w:rPr>
        <w:t>2</w:t>
      </w:r>
      <w:r w:rsidR="004C23ED">
        <w:rPr>
          <w:rFonts w:ascii="Arial" w:hAnsi="Arial" w:cs="Arial"/>
          <w:b/>
        </w:rPr>
        <w:t>0</w:t>
      </w:r>
      <w:r w:rsidRPr="002F682E">
        <w:rPr>
          <w:rFonts w:ascii="Arial" w:hAnsi="Arial" w:cs="Arial"/>
          <w:b/>
        </w:rPr>
        <w:t xml:space="preserve">. </w:t>
      </w:r>
      <w:r w:rsidR="004C23ED">
        <w:rPr>
          <w:rFonts w:ascii="Arial" w:hAnsi="Arial" w:cs="Arial"/>
          <w:b/>
        </w:rPr>
        <w:t>10</w:t>
      </w:r>
      <w:r w:rsidRPr="002F682E">
        <w:rPr>
          <w:rFonts w:ascii="Arial" w:hAnsi="Arial" w:cs="Arial"/>
          <w:b/>
        </w:rPr>
        <w:t xml:space="preserve">. 2025 ob </w:t>
      </w:r>
      <w:r w:rsidR="00F87B79">
        <w:rPr>
          <w:rFonts w:ascii="Arial" w:hAnsi="Arial" w:cs="Arial"/>
          <w:b/>
        </w:rPr>
        <w:t>15</w:t>
      </w:r>
      <w:r w:rsidRPr="002F682E">
        <w:rPr>
          <w:rFonts w:ascii="Arial" w:hAnsi="Arial" w:cs="Arial"/>
          <w:b/>
        </w:rPr>
        <w:t xml:space="preserve">.00 uri </w:t>
      </w:r>
      <w:r w:rsidRPr="002F682E">
        <w:rPr>
          <w:rFonts w:ascii="Arial" w:hAnsi="Arial" w:cs="Arial"/>
        </w:rPr>
        <w:t xml:space="preserve">v prostorih </w:t>
      </w:r>
      <w:r w:rsidR="004C23ED">
        <w:rPr>
          <w:rFonts w:ascii="Arial" w:hAnsi="Arial" w:cs="Arial"/>
        </w:rPr>
        <w:t>Občine Vrhnika</w:t>
      </w:r>
      <w:r w:rsidRPr="002F682E">
        <w:rPr>
          <w:rFonts w:ascii="Arial" w:hAnsi="Arial" w:cs="Arial"/>
        </w:rPr>
        <w:t xml:space="preserve">, </w:t>
      </w:r>
      <w:r w:rsidR="004C23ED">
        <w:rPr>
          <w:rFonts w:ascii="Arial" w:hAnsi="Arial" w:cs="Arial"/>
        </w:rPr>
        <w:t>Tržaška cesta</w:t>
      </w:r>
      <w:r w:rsidRPr="002F682E">
        <w:rPr>
          <w:rFonts w:ascii="Arial" w:hAnsi="Arial" w:cs="Arial"/>
        </w:rPr>
        <w:t xml:space="preserve"> 1, 1</w:t>
      </w:r>
      <w:r w:rsidR="004C23ED">
        <w:rPr>
          <w:rFonts w:ascii="Arial" w:hAnsi="Arial" w:cs="Arial"/>
        </w:rPr>
        <w:t>360 Vrhnika</w:t>
      </w:r>
      <w:r w:rsidRPr="002F682E">
        <w:rPr>
          <w:rFonts w:ascii="Arial" w:hAnsi="Arial" w:cs="Arial"/>
        </w:rPr>
        <w:t>.</w:t>
      </w:r>
    </w:p>
    <w:p w14:paraId="19DAA657" w14:textId="1950192F" w:rsidR="00154A90" w:rsidRPr="002F682E" w:rsidRDefault="00154A90" w:rsidP="001E07EA">
      <w:pPr>
        <w:pStyle w:val="Telobesedila"/>
        <w:spacing w:before="250"/>
        <w:ind w:right="135"/>
        <w:jc w:val="both"/>
        <w:rPr>
          <w:rFonts w:ascii="Arial" w:hAnsi="Arial" w:cs="Arial"/>
        </w:rPr>
      </w:pPr>
      <w:r w:rsidRPr="002F682E">
        <w:rPr>
          <w:rFonts w:ascii="Arial" w:hAnsi="Arial" w:cs="Arial"/>
        </w:rPr>
        <w:t xml:space="preserve">Odpiranje ponudb bo vodila strokovna komisija (v nadaljevanju: komisija), imenovana s strani župana </w:t>
      </w:r>
      <w:r w:rsidR="008A736E">
        <w:rPr>
          <w:rFonts w:ascii="Arial" w:hAnsi="Arial" w:cs="Arial"/>
          <w:spacing w:val="-4"/>
        </w:rPr>
        <w:t>Občine Vrhnika</w:t>
      </w:r>
      <w:r w:rsidRPr="002F682E">
        <w:rPr>
          <w:rFonts w:ascii="Arial" w:hAnsi="Arial" w:cs="Arial"/>
          <w:spacing w:val="-4"/>
        </w:rPr>
        <w:t>.</w:t>
      </w:r>
    </w:p>
    <w:p w14:paraId="742C1C3D" w14:textId="77777777" w:rsidR="00154A90" w:rsidRPr="002F682E" w:rsidRDefault="00154A90" w:rsidP="001E07EA">
      <w:pPr>
        <w:pStyle w:val="Telobesedila"/>
        <w:spacing w:before="252"/>
        <w:ind w:right="135"/>
        <w:jc w:val="both"/>
        <w:rPr>
          <w:rFonts w:ascii="Arial" w:hAnsi="Arial" w:cs="Arial"/>
        </w:rPr>
      </w:pPr>
      <w:r w:rsidRPr="002F682E">
        <w:rPr>
          <w:rFonts w:ascii="Arial" w:hAnsi="Arial" w:cs="Arial"/>
        </w:rPr>
        <w:t>Komisija</w:t>
      </w:r>
      <w:r w:rsidRPr="002F682E">
        <w:rPr>
          <w:rFonts w:ascii="Arial" w:hAnsi="Arial" w:cs="Arial"/>
          <w:spacing w:val="-12"/>
        </w:rPr>
        <w:t xml:space="preserve"> </w:t>
      </w:r>
      <w:r w:rsidRPr="002F682E">
        <w:rPr>
          <w:rFonts w:ascii="Arial" w:hAnsi="Arial" w:cs="Arial"/>
        </w:rPr>
        <w:t>bo</w:t>
      </w:r>
      <w:r w:rsidRPr="002F682E">
        <w:rPr>
          <w:rFonts w:ascii="Arial" w:hAnsi="Arial" w:cs="Arial"/>
          <w:spacing w:val="-12"/>
        </w:rPr>
        <w:t xml:space="preserve"> </w:t>
      </w:r>
      <w:r w:rsidRPr="002F682E">
        <w:rPr>
          <w:rFonts w:ascii="Arial" w:hAnsi="Arial" w:cs="Arial"/>
        </w:rPr>
        <w:t>pri</w:t>
      </w:r>
      <w:r w:rsidRPr="002F682E">
        <w:rPr>
          <w:rFonts w:ascii="Arial" w:hAnsi="Arial" w:cs="Arial"/>
          <w:spacing w:val="-11"/>
        </w:rPr>
        <w:t xml:space="preserve"> </w:t>
      </w:r>
      <w:r w:rsidRPr="002F682E">
        <w:rPr>
          <w:rFonts w:ascii="Arial" w:hAnsi="Arial" w:cs="Arial"/>
        </w:rPr>
        <w:t>odpiranju</w:t>
      </w:r>
      <w:r w:rsidRPr="002F682E">
        <w:rPr>
          <w:rFonts w:ascii="Arial" w:hAnsi="Arial" w:cs="Arial"/>
          <w:spacing w:val="-12"/>
        </w:rPr>
        <w:t xml:space="preserve"> </w:t>
      </w:r>
      <w:r w:rsidRPr="002F682E">
        <w:rPr>
          <w:rFonts w:ascii="Arial" w:hAnsi="Arial" w:cs="Arial"/>
        </w:rPr>
        <w:t>ponudb</w:t>
      </w:r>
      <w:r w:rsidRPr="002F682E">
        <w:rPr>
          <w:rFonts w:ascii="Arial" w:hAnsi="Arial" w:cs="Arial"/>
          <w:spacing w:val="-12"/>
        </w:rPr>
        <w:t xml:space="preserve"> </w:t>
      </w:r>
      <w:r w:rsidRPr="002F682E">
        <w:rPr>
          <w:rFonts w:ascii="Arial" w:hAnsi="Arial" w:cs="Arial"/>
        </w:rPr>
        <w:t>preverila,</w:t>
      </w:r>
      <w:r w:rsidRPr="002F682E">
        <w:rPr>
          <w:rFonts w:ascii="Arial" w:hAnsi="Arial" w:cs="Arial"/>
          <w:spacing w:val="-14"/>
        </w:rPr>
        <w:t xml:space="preserve"> </w:t>
      </w:r>
      <w:r w:rsidRPr="002F682E">
        <w:rPr>
          <w:rFonts w:ascii="Arial" w:hAnsi="Arial" w:cs="Arial"/>
        </w:rPr>
        <w:t>ali</w:t>
      </w:r>
      <w:r w:rsidRPr="002F682E">
        <w:rPr>
          <w:rFonts w:ascii="Arial" w:hAnsi="Arial" w:cs="Arial"/>
          <w:spacing w:val="-12"/>
        </w:rPr>
        <w:t xml:space="preserve"> </w:t>
      </w:r>
      <w:r w:rsidRPr="002F682E">
        <w:rPr>
          <w:rFonts w:ascii="Arial" w:hAnsi="Arial" w:cs="Arial"/>
        </w:rPr>
        <w:t>je</w:t>
      </w:r>
      <w:r w:rsidRPr="002F682E">
        <w:rPr>
          <w:rFonts w:ascii="Arial" w:hAnsi="Arial" w:cs="Arial"/>
          <w:spacing w:val="-14"/>
        </w:rPr>
        <w:t xml:space="preserve"> </w:t>
      </w:r>
      <w:r w:rsidRPr="002F682E">
        <w:rPr>
          <w:rFonts w:ascii="Arial" w:hAnsi="Arial" w:cs="Arial"/>
        </w:rPr>
        <w:t>bila</w:t>
      </w:r>
      <w:r w:rsidRPr="002F682E">
        <w:rPr>
          <w:rFonts w:ascii="Arial" w:hAnsi="Arial" w:cs="Arial"/>
          <w:spacing w:val="-13"/>
        </w:rPr>
        <w:t xml:space="preserve"> </w:t>
      </w:r>
      <w:r w:rsidRPr="002F682E">
        <w:rPr>
          <w:rFonts w:ascii="Arial" w:hAnsi="Arial" w:cs="Arial"/>
        </w:rPr>
        <w:t>ponudba</w:t>
      </w:r>
      <w:r w:rsidRPr="002F682E">
        <w:rPr>
          <w:rFonts w:ascii="Arial" w:hAnsi="Arial" w:cs="Arial"/>
          <w:spacing w:val="-13"/>
        </w:rPr>
        <w:t xml:space="preserve"> </w:t>
      </w:r>
      <w:r w:rsidRPr="002F682E">
        <w:rPr>
          <w:rFonts w:ascii="Arial" w:hAnsi="Arial" w:cs="Arial"/>
        </w:rPr>
        <w:t>oddana</w:t>
      </w:r>
      <w:r w:rsidRPr="002F682E">
        <w:rPr>
          <w:rFonts w:ascii="Arial" w:hAnsi="Arial" w:cs="Arial"/>
          <w:spacing w:val="-12"/>
        </w:rPr>
        <w:t xml:space="preserve"> </w:t>
      </w:r>
      <w:r w:rsidRPr="002F682E">
        <w:rPr>
          <w:rFonts w:ascii="Arial" w:hAnsi="Arial" w:cs="Arial"/>
        </w:rPr>
        <w:t>v</w:t>
      </w:r>
      <w:r w:rsidRPr="002F682E">
        <w:rPr>
          <w:rFonts w:ascii="Arial" w:hAnsi="Arial" w:cs="Arial"/>
          <w:spacing w:val="-14"/>
        </w:rPr>
        <w:t xml:space="preserve"> </w:t>
      </w:r>
      <w:r w:rsidRPr="002F682E">
        <w:rPr>
          <w:rFonts w:ascii="Arial" w:hAnsi="Arial" w:cs="Arial"/>
        </w:rPr>
        <w:t>skladu</w:t>
      </w:r>
      <w:r w:rsidRPr="002F682E">
        <w:rPr>
          <w:rFonts w:ascii="Arial" w:hAnsi="Arial" w:cs="Arial"/>
          <w:spacing w:val="-10"/>
        </w:rPr>
        <w:t xml:space="preserve"> </w:t>
      </w:r>
      <w:r w:rsidRPr="002F682E">
        <w:rPr>
          <w:rFonts w:ascii="Arial" w:hAnsi="Arial" w:cs="Arial"/>
        </w:rPr>
        <w:t>z</w:t>
      </w:r>
      <w:r w:rsidRPr="002F682E">
        <w:rPr>
          <w:rFonts w:ascii="Arial" w:hAnsi="Arial" w:cs="Arial"/>
          <w:spacing w:val="-14"/>
        </w:rPr>
        <w:t xml:space="preserve"> </w:t>
      </w:r>
      <w:r w:rsidRPr="002F682E">
        <w:rPr>
          <w:rFonts w:ascii="Arial" w:hAnsi="Arial" w:cs="Arial"/>
        </w:rPr>
        <w:t>zahtevami</w:t>
      </w:r>
      <w:r w:rsidRPr="002F682E">
        <w:rPr>
          <w:rFonts w:ascii="Arial" w:hAnsi="Arial" w:cs="Arial"/>
          <w:spacing w:val="-9"/>
        </w:rPr>
        <w:t xml:space="preserve"> </w:t>
      </w:r>
      <w:r w:rsidRPr="002F682E">
        <w:rPr>
          <w:rFonts w:ascii="Arial" w:hAnsi="Arial" w:cs="Arial"/>
        </w:rPr>
        <w:t>iz</w:t>
      </w:r>
      <w:r w:rsidRPr="002F682E">
        <w:rPr>
          <w:rFonts w:ascii="Arial" w:hAnsi="Arial" w:cs="Arial"/>
          <w:spacing w:val="-14"/>
        </w:rPr>
        <w:t xml:space="preserve"> </w:t>
      </w:r>
      <w:r w:rsidRPr="002F682E">
        <w:rPr>
          <w:rFonts w:ascii="Arial" w:hAnsi="Arial" w:cs="Arial"/>
        </w:rPr>
        <w:t>10.</w:t>
      </w:r>
      <w:r w:rsidRPr="002F682E">
        <w:rPr>
          <w:rFonts w:ascii="Arial" w:hAnsi="Arial" w:cs="Arial"/>
          <w:spacing w:val="-13"/>
        </w:rPr>
        <w:t xml:space="preserve"> </w:t>
      </w:r>
      <w:r w:rsidRPr="002F682E">
        <w:rPr>
          <w:rFonts w:ascii="Arial" w:hAnsi="Arial" w:cs="Arial"/>
        </w:rPr>
        <w:t>točke tega javnega razpisa.</w:t>
      </w:r>
    </w:p>
    <w:p w14:paraId="5B4438AF" w14:textId="77777777" w:rsidR="00154A90" w:rsidRPr="002F682E" w:rsidRDefault="00154A90" w:rsidP="00154A90">
      <w:pPr>
        <w:pStyle w:val="Telobesedila"/>
        <w:spacing w:before="7"/>
        <w:rPr>
          <w:rFonts w:ascii="Arial" w:hAnsi="Arial" w:cs="Arial"/>
        </w:rPr>
      </w:pPr>
    </w:p>
    <w:p w14:paraId="633F7A66" w14:textId="77777777" w:rsidR="00154A90" w:rsidRDefault="00154A90" w:rsidP="001E07EA">
      <w:pPr>
        <w:pStyle w:val="Naslov1"/>
        <w:numPr>
          <w:ilvl w:val="0"/>
          <w:numId w:val="4"/>
        </w:numPr>
        <w:ind w:left="284" w:right="136"/>
        <w:rPr>
          <w:rFonts w:ascii="Arial" w:hAnsi="Arial" w:cs="Arial"/>
        </w:rPr>
      </w:pPr>
      <w:r w:rsidRPr="002F682E">
        <w:rPr>
          <w:rFonts w:ascii="Arial" w:hAnsi="Arial" w:cs="Arial"/>
        </w:rPr>
        <w:t>POSTOPEK</w:t>
      </w:r>
      <w:r w:rsidRPr="002F682E">
        <w:rPr>
          <w:rFonts w:ascii="Arial" w:hAnsi="Arial" w:cs="Arial"/>
          <w:spacing w:val="80"/>
        </w:rPr>
        <w:t xml:space="preserve"> </w:t>
      </w:r>
      <w:r w:rsidRPr="002F682E">
        <w:rPr>
          <w:rFonts w:ascii="Arial" w:hAnsi="Arial" w:cs="Arial"/>
        </w:rPr>
        <w:t>OBRAVNAVE</w:t>
      </w:r>
      <w:r w:rsidRPr="002F682E">
        <w:rPr>
          <w:rFonts w:ascii="Arial" w:hAnsi="Arial" w:cs="Arial"/>
          <w:spacing w:val="80"/>
        </w:rPr>
        <w:t xml:space="preserve"> </w:t>
      </w:r>
      <w:r w:rsidRPr="002F682E">
        <w:rPr>
          <w:rFonts w:ascii="Arial" w:hAnsi="Arial" w:cs="Arial"/>
        </w:rPr>
        <w:t>PONUDB</w:t>
      </w:r>
      <w:r w:rsidRPr="002F682E">
        <w:rPr>
          <w:rFonts w:ascii="Arial" w:hAnsi="Arial" w:cs="Arial"/>
          <w:spacing w:val="80"/>
        </w:rPr>
        <w:t xml:space="preserve"> </w:t>
      </w:r>
      <w:r w:rsidRPr="002F682E">
        <w:rPr>
          <w:rFonts w:ascii="Arial" w:hAnsi="Arial" w:cs="Arial"/>
        </w:rPr>
        <w:t>IN</w:t>
      </w:r>
      <w:r w:rsidRPr="002F682E">
        <w:rPr>
          <w:rFonts w:ascii="Arial" w:hAnsi="Arial" w:cs="Arial"/>
          <w:spacing w:val="80"/>
        </w:rPr>
        <w:t xml:space="preserve"> </w:t>
      </w:r>
      <w:r w:rsidRPr="002F682E">
        <w:rPr>
          <w:rFonts w:ascii="Arial" w:hAnsi="Arial" w:cs="Arial"/>
        </w:rPr>
        <w:t>ROK,</w:t>
      </w:r>
      <w:r w:rsidRPr="002F682E">
        <w:rPr>
          <w:rFonts w:ascii="Arial" w:hAnsi="Arial" w:cs="Arial"/>
          <w:spacing w:val="80"/>
        </w:rPr>
        <w:t xml:space="preserve"> </w:t>
      </w:r>
      <w:r w:rsidRPr="002F682E">
        <w:rPr>
          <w:rFonts w:ascii="Arial" w:hAnsi="Arial" w:cs="Arial"/>
        </w:rPr>
        <w:t>V</w:t>
      </w:r>
      <w:r w:rsidRPr="002F682E">
        <w:rPr>
          <w:rFonts w:ascii="Arial" w:hAnsi="Arial" w:cs="Arial"/>
          <w:spacing w:val="80"/>
        </w:rPr>
        <w:t xml:space="preserve"> </w:t>
      </w:r>
      <w:r w:rsidRPr="002F682E">
        <w:rPr>
          <w:rFonts w:ascii="Arial" w:hAnsi="Arial" w:cs="Arial"/>
        </w:rPr>
        <w:t>KATEREM</w:t>
      </w:r>
      <w:r w:rsidRPr="002F682E">
        <w:rPr>
          <w:rFonts w:ascii="Arial" w:hAnsi="Arial" w:cs="Arial"/>
          <w:spacing w:val="80"/>
        </w:rPr>
        <w:t xml:space="preserve"> </w:t>
      </w:r>
      <w:r w:rsidRPr="002F682E">
        <w:rPr>
          <w:rFonts w:ascii="Arial" w:hAnsi="Arial" w:cs="Arial"/>
        </w:rPr>
        <w:t>BODO</w:t>
      </w:r>
      <w:r w:rsidRPr="002F682E">
        <w:rPr>
          <w:rFonts w:ascii="Arial" w:hAnsi="Arial" w:cs="Arial"/>
          <w:spacing w:val="80"/>
        </w:rPr>
        <w:t xml:space="preserve"> </w:t>
      </w:r>
      <w:r w:rsidRPr="002F682E">
        <w:rPr>
          <w:rFonts w:ascii="Arial" w:hAnsi="Arial" w:cs="Arial"/>
        </w:rPr>
        <w:t>PONUDNIKI OBVEŠČENI O IZIDU JAVNEGA RAZPISA</w:t>
      </w:r>
    </w:p>
    <w:p w14:paraId="71CD715A" w14:textId="77777777" w:rsidR="00286C56" w:rsidRDefault="00286C56" w:rsidP="001E07EA">
      <w:pPr>
        <w:pStyle w:val="Telobesedila"/>
        <w:spacing w:line="242" w:lineRule="auto"/>
        <w:ind w:right="135"/>
        <w:jc w:val="both"/>
        <w:rPr>
          <w:rFonts w:ascii="Arial" w:hAnsi="Arial" w:cs="Arial"/>
        </w:rPr>
      </w:pPr>
    </w:p>
    <w:p w14:paraId="6B3AE809" w14:textId="217DCA7A" w:rsidR="00154A90" w:rsidRPr="002F682E" w:rsidRDefault="00154A90" w:rsidP="001E07EA">
      <w:pPr>
        <w:pStyle w:val="Telobesedila"/>
        <w:spacing w:line="242" w:lineRule="auto"/>
        <w:ind w:right="135"/>
        <w:jc w:val="both"/>
        <w:rPr>
          <w:rFonts w:ascii="Arial" w:hAnsi="Arial" w:cs="Arial"/>
        </w:rPr>
      </w:pPr>
      <w:r w:rsidRPr="002F682E">
        <w:rPr>
          <w:rFonts w:ascii="Arial" w:hAnsi="Arial" w:cs="Arial"/>
        </w:rPr>
        <w:t>Vse</w:t>
      </w:r>
      <w:r w:rsidRPr="002F682E">
        <w:rPr>
          <w:rFonts w:ascii="Arial" w:hAnsi="Arial" w:cs="Arial"/>
          <w:spacing w:val="-2"/>
        </w:rPr>
        <w:t xml:space="preserve"> </w:t>
      </w:r>
      <w:r w:rsidRPr="002F682E">
        <w:rPr>
          <w:rFonts w:ascii="Arial" w:hAnsi="Arial" w:cs="Arial"/>
        </w:rPr>
        <w:t>prispele</w:t>
      </w:r>
      <w:r w:rsidRPr="002F682E">
        <w:rPr>
          <w:rFonts w:ascii="Arial" w:hAnsi="Arial" w:cs="Arial"/>
          <w:spacing w:val="-2"/>
        </w:rPr>
        <w:t xml:space="preserve"> </w:t>
      </w:r>
      <w:r w:rsidRPr="002F682E">
        <w:rPr>
          <w:rFonts w:ascii="Arial" w:hAnsi="Arial" w:cs="Arial"/>
        </w:rPr>
        <w:t>ponudbe</w:t>
      </w:r>
      <w:r w:rsidRPr="002F682E">
        <w:rPr>
          <w:rFonts w:ascii="Arial" w:hAnsi="Arial" w:cs="Arial"/>
          <w:spacing w:val="-2"/>
        </w:rPr>
        <w:t xml:space="preserve"> </w:t>
      </w:r>
      <w:r w:rsidRPr="002F682E">
        <w:rPr>
          <w:rFonts w:ascii="Arial" w:hAnsi="Arial" w:cs="Arial"/>
        </w:rPr>
        <w:t>bo</w:t>
      </w:r>
      <w:r w:rsidRPr="002F682E">
        <w:rPr>
          <w:rFonts w:ascii="Arial" w:hAnsi="Arial" w:cs="Arial"/>
          <w:spacing w:val="-2"/>
        </w:rPr>
        <w:t xml:space="preserve"> </w:t>
      </w:r>
      <w:r w:rsidRPr="002F682E">
        <w:rPr>
          <w:rFonts w:ascii="Arial" w:hAnsi="Arial" w:cs="Arial"/>
        </w:rPr>
        <w:t>obravnavala</w:t>
      </w:r>
      <w:r w:rsidRPr="002F682E">
        <w:rPr>
          <w:rFonts w:ascii="Arial" w:hAnsi="Arial" w:cs="Arial"/>
          <w:spacing w:val="-2"/>
        </w:rPr>
        <w:t xml:space="preserve"> </w:t>
      </w:r>
      <w:r w:rsidRPr="002F682E">
        <w:rPr>
          <w:rFonts w:ascii="Arial" w:hAnsi="Arial" w:cs="Arial"/>
        </w:rPr>
        <w:t>komisija.</w:t>
      </w:r>
      <w:r w:rsidRPr="002F682E">
        <w:rPr>
          <w:rFonts w:ascii="Arial" w:hAnsi="Arial" w:cs="Arial"/>
          <w:spacing w:val="-2"/>
        </w:rPr>
        <w:t xml:space="preserve"> </w:t>
      </w:r>
      <w:r w:rsidRPr="002F682E">
        <w:rPr>
          <w:rFonts w:ascii="Arial" w:hAnsi="Arial" w:cs="Arial"/>
        </w:rPr>
        <w:t>Ponudbe,</w:t>
      </w:r>
      <w:r w:rsidRPr="002F682E">
        <w:rPr>
          <w:rFonts w:ascii="Arial" w:hAnsi="Arial" w:cs="Arial"/>
          <w:spacing w:val="-2"/>
        </w:rPr>
        <w:t xml:space="preserve"> </w:t>
      </w:r>
      <w:r w:rsidRPr="002F682E">
        <w:rPr>
          <w:rFonts w:ascii="Arial" w:hAnsi="Arial" w:cs="Arial"/>
        </w:rPr>
        <w:t>ki</w:t>
      </w:r>
      <w:r w:rsidRPr="002F682E">
        <w:rPr>
          <w:rFonts w:ascii="Arial" w:hAnsi="Arial" w:cs="Arial"/>
          <w:spacing w:val="-1"/>
        </w:rPr>
        <w:t xml:space="preserve"> </w:t>
      </w:r>
      <w:r w:rsidRPr="002F682E">
        <w:rPr>
          <w:rFonts w:ascii="Arial" w:hAnsi="Arial" w:cs="Arial"/>
        </w:rPr>
        <w:t>niso</w:t>
      </w:r>
      <w:r w:rsidRPr="002F682E">
        <w:rPr>
          <w:rFonts w:ascii="Arial" w:hAnsi="Arial" w:cs="Arial"/>
          <w:spacing w:val="-2"/>
        </w:rPr>
        <w:t xml:space="preserve"> </w:t>
      </w:r>
      <w:r w:rsidRPr="002F682E">
        <w:rPr>
          <w:rFonts w:ascii="Arial" w:hAnsi="Arial" w:cs="Arial"/>
        </w:rPr>
        <w:t>bile</w:t>
      </w:r>
      <w:r w:rsidRPr="002F682E">
        <w:rPr>
          <w:rFonts w:ascii="Arial" w:hAnsi="Arial" w:cs="Arial"/>
          <w:spacing w:val="-2"/>
        </w:rPr>
        <w:t xml:space="preserve"> </w:t>
      </w:r>
      <w:r w:rsidRPr="002F682E">
        <w:rPr>
          <w:rFonts w:ascii="Arial" w:hAnsi="Arial" w:cs="Arial"/>
        </w:rPr>
        <w:t>pravočasne</w:t>
      </w:r>
      <w:r w:rsidRPr="002F682E">
        <w:rPr>
          <w:rFonts w:ascii="Arial" w:hAnsi="Arial" w:cs="Arial"/>
          <w:spacing w:val="-4"/>
        </w:rPr>
        <w:t xml:space="preserve"> </w:t>
      </w:r>
      <w:r w:rsidRPr="002F682E">
        <w:rPr>
          <w:rFonts w:ascii="Arial" w:hAnsi="Arial" w:cs="Arial"/>
        </w:rPr>
        <w:t>in/ali</w:t>
      </w:r>
      <w:r w:rsidRPr="002F682E">
        <w:rPr>
          <w:rFonts w:ascii="Arial" w:hAnsi="Arial" w:cs="Arial"/>
          <w:spacing w:val="-1"/>
        </w:rPr>
        <w:t xml:space="preserve"> </w:t>
      </w:r>
      <w:r w:rsidRPr="002F682E">
        <w:rPr>
          <w:rFonts w:ascii="Arial" w:hAnsi="Arial" w:cs="Arial"/>
        </w:rPr>
        <w:t>pravilne bodo</w:t>
      </w:r>
      <w:r w:rsidRPr="002F682E">
        <w:rPr>
          <w:rFonts w:ascii="Arial" w:hAnsi="Arial" w:cs="Arial"/>
          <w:spacing w:val="-2"/>
        </w:rPr>
        <w:t xml:space="preserve"> </w:t>
      </w:r>
      <w:r w:rsidRPr="002F682E">
        <w:rPr>
          <w:rFonts w:ascii="Arial" w:hAnsi="Arial" w:cs="Arial"/>
        </w:rPr>
        <w:t>s sklepom</w:t>
      </w:r>
      <w:r w:rsidRPr="002F682E">
        <w:rPr>
          <w:rFonts w:ascii="Arial" w:hAnsi="Arial" w:cs="Arial"/>
          <w:spacing w:val="7"/>
        </w:rPr>
        <w:t xml:space="preserve"> </w:t>
      </w:r>
      <w:r w:rsidRPr="002F682E">
        <w:rPr>
          <w:rFonts w:ascii="Arial" w:hAnsi="Arial" w:cs="Arial"/>
        </w:rPr>
        <w:t>zavržene.</w:t>
      </w:r>
      <w:r w:rsidRPr="002F682E">
        <w:rPr>
          <w:rFonts w:ascii="Arial" w:hAnsi="Arial" w:cs="Arial"/>
          <w:spacing w:val="13"/>
        </w:rPr>
        <w:t xml:space="preserve"> </w:t>
      </w:r>
      <w:r w:rsidRPr="002F682E">
        <w:rPr>
          <w:rFonts w:ascii="Arial" w:hAnsi="Arial" w:cs="Arial"/>
        </w:rPr>
        <w:t>Ocenjene</w:t>
      </w:r>
      <w:r w:rsidRPr="002F682E">
        <w:rPr>
          <w:rFonts w:ascii="Arial" w:hAnsi="Arial" w:cs="Arial"/>
          <w:spacing w:val="14"/>
        </w:rPr>
        <w:t xml:space="preserve"> </w:t>
      </w:r>
      <w:r w:rsidRPr="002F682E">
        <w:rPr>
          <w:rFonts w:ascii="Arial" w:hAnsi="Arial" w:cs="Arial"/>
        </w:rPr>
        <w:t>bodo</w:t>
      </w:r>
      <w:r w:rsidRPr="002F682E">
        <w:rPr>
          <w:rFonts w:ascii="Arial" w:hAnsi="Arial" w:cs="Arial"/>
          <w:spacing w:val="10"/>
        </w:rPr>
        <w:t xml:space="preserve"> </w:t>
      </w:r>
      <w:r w:rsidRPr="002F682E">
        <w:rPr>
          <w:rFonts w:ascii="Arial" w:hAnsi="Arial" w:cs="Arial"/>
        </w:rPr>
        <w:t>le</w:t>
      </w:r>
      <w:r w:rsidRPr="002F682E">
        <w:rPr>
          <w:rFonts w:ascii="Arial" w:hAnsi="Arial" w:cs="Arial"/>
          <w:spacing w:val="15"/>
        </w:rPr>
        <w:t xml:space="preserve"> </w:t>
      </w:r>
      <w:r w:rsidRPr="002F682E">
        <w:rPr>
          <w:rFonts w:ascii="Arial" w:hAnsi="Arial" w:cs="Arial"/>
        </w:rPr>
        <w:t>pravočasne,</w:t>
      </w:r>
      <w:r w:rsidRPr="002F682E">
        <w:rPr>
          <w:rFonts w:ascii="Arial" w:hAnsi="Arial" w:cs="Arial"/>
          <w:spacing w:val="13"/>
        </w:rPr>
        <w:t xml:space="preserve"> </w:t>
      </w:r>
      <w:r w:rsidRPr="002F682E">
        <w:rPr>
          <w:rFonts w:ascii="Arial" w:hAnsi="Arial" w:cs="Arial"/>
        </w:rPr>
        <w:t>pravilne</w:t>
      </w:r>
      <w:r w:rsidRPr="002F682E">
        <w:rPr>
          <w:rFonts w:ascii="Arial" w:hAnsi="Arial" w:cs="Arial"/>
          <w:spacing w:val="11"/>
        </w:rPr>
        <w:t xml:space="preserve"> </w:t>
      </w:r>
      <w:r w:rsidRPr="002F682E">
        <w:rPr>
          <w:rFonts w:ascii="Arial" w:hAnsi="Arial" w:cs="Arial"/>
        </w:rPr>
        <w:t>in</w:t>
      </w:r>
      <w:r w:rsidRPr="002F682E">
        <w:rPr>
          <w:rFonts w:ascii="Arial" w:hAnsi="Arial" w:cs="Arial"/>
          <w:spacing w:val="12"/>
        </w:rPr>
        <w:t xml:space="preserve"> </w:t>
      </w:r>
      <w:r w:rsidRPr="002F682E">
        <w:rPr>
          <w:rFonts w:ascii="Arial" w:hAnsi="Arial" w:cs="Arial"/>
        </w:rPr>
        <w:t>popolne</w:t>
      </w:r>
      <w:r w:rsidRPr="002F682E">
        <w:rPr>
          <w:rFonts w:ascii="Arial" w:hAnsi="Arial" w:cs="Arial"/>
          <w:spacing w:val="13"/>
        </w:rPr>
        <w:t xml:space="preserve"> </w:t>
      </w:r>
      <w:r w:rsidRPr="002F682E">
        <w:rPr>
          <w:rFonts w:ascii="Arial" w:hAnsi="Arial" w:cs="Arial"/>
        </w:rPr>
        <w:t>ponudbe.</w:t>
      </w:r>
      <w:r w:rsidRPr="002F682E">
        <w:rPr>
          <w:rFonts w:ascii="Arial" w:hAnsi="Arial" w:cs="Arial"/>
          <w:spacing w:val="12"/>
        </w:rPr>
        <w:t xml:space="preserve"> </w:t>
      </w:r>
      <w:r w:rsidRPr="002F682E">
        <w:rPr>
          <w:rFonts w:ascii="Arial" w:hAnsi="Arial" w:cs="Arial"/>
        </w:rPr>
        <w:t>Komisija</w:t>
      </w:r>
      <w:r w:rsidRPr="002F682E">
        <w:rPr>
          <w:rFonts w:ascii="Arial" w:hAnsi="Arial" w:cs="Arial"/>
          <w:spacing w:val="12"/>
        </w:rPr>
        <w:t xml:space="preserve"> </w:t>
      </w:r>
      <w:r w:rsidRPr="002F682E">
        <w:rPr>
          <w:rFonts w:ascii="Arial" w:hAnsi="Arial" w:cs="Arial"/>
        </w:rPr>
        <w:t>si</w:t>
      </w:r>
      <w:r w:rsidRPr="002F682E">
        <w:rPr>
          <w:rFonts w:ascii="Arial" w:hAnsi="Arial" w:cs="Arial"/>
          <w:spacing w:val="12"/>
        </w:rPr>
        <w:t xml:space="preserve"> </w:t>
      </w:r>
      <w:r w:rsidRPr="002F682E">
        <w:rPr>
          <w:rFonts w:ascii="Arial" w:hAnsi="Arial" w:cs="Arial"/>
          <w:spacing w:val="-2"/>
        </w:rPr>
        <w:t>pridržuje</w:t>
      </w:r>
      <w:r w:rsidR="00E40445">
        <w:rPr>
          <w:rFonts w:ascii="Arial" w:hAnsi="Arial" w:cs="Arial"/>
          <w:spacing w:val="-2"/>
        </w:rPr>
        <w:t xml:space="preserve"> </w:t>
      </w:r>
      <w:r w:rsidRPr="002F682E">
        <w:rPr>
          <w:rFonts w:ascii="Arial" w:hAnsi="Arial" w:cs="Arial"/>
        </w:rPr>
        <w:t>pravico do preverjanja resničnosti in verodostojnosti navedb v ponudbi, izpolnjevanja zakonsko predpisanih</w:t>
      </w:r>
      <w:r w:rsidRPr="002F682E">
        <w:rPr>
          <w:rFonts w:ascii="Arial" w:hAnsi="Arial" w:cs="Arial"/>
          <w:spacing w:val="-7"/>
        </w:rPr>
        <w:t xml:space="preserve"> </w:t>
      </w:r>
      <w:r w:rsidRPr="002F682E">
        <w:rPr>
          <w:rFonts w:ascii="Arial" w:hAnsi="Arial" w:cs="Arial"/>
        </w:rPr>
        <w:t>in</w:t>
      </w:r>
      <w:r w:rsidRPr="002F682E">
        <w:rPr>
          <w:rFonts w:ascii="Arial" w:hAnsi="Arial" w:cs="Arial"/>
          <w:spacing w:val="-7"/>
        </w:rPr>
        <w:t xml:space="preserve"> </w:t>
      </w:r>
      <w:r w:rsidRPr="002F682E">
        <w:rPr>
          <w:rFonts w:ascii="Arial" w:hAnsi="Arial" w:cs="Arial"/>
        </w:rPr>
        <w:t>drugih</w:t>
      </w:r>
      <w:r w:rsidRPr="002F682E">
        <w:rPr>
          <w:rFonts w:ascii="Arial" w:hAnsi="Arial" w:cs="Arial"/>
          <w:spacing w:val="-4"/>
        </w:rPr>
        <w:t xml:space="preserve"> </w:t>
      </w:r>
      <w:r w:rsidRPr="002F682E">
        <w:rPr>
          <w:rFonts w:ascii="Arial" w:hAnsi="Arial" w:cs="Arial"/>
        </w:rPr>
        <w:t>pogojev</w:t>
      </w:r>
      <w:r w:rsidRPr="002F682E">
        <w:rPr>
          <w:rFonts w:ascii="Arial" w:hAnsi="Arial" w:cs="Arial"/>
          <w:spacing w:val="-6"/>
        </w:rPr>
        <w:t xml:space="preserve"> </w:t>
      </w:r>
      <w:r w:rsidRPr="002F682E">
        <w:rPr>
          <w:rFonts w:ascii="Arial" w:hAnsi="Arial" w:cs="Arial"/>
        </w:rPr>
        <w:t>ter</w:t>
      </w:r>
      <w:r w:rsidRPr="002F682E">
        <w:rPr>
          <w:rFonts w:ascii="Arial" w:hAnsi="Arial" w:cs="Arial"/>
          <w:spacing w:val="-6"/>
        </w:rPr>
        <w:t xml:space="preserve"> </w:t>
      </w:r>
      <w:r w:rsidRPr="002F682E">
        <w:rPr>
          <w:rFonts w:ascii="Arial" w:hAnsi="Arial" w:cs="Arial"/>
        </w:rPr>
        <w:t>preverjanja</w:t>
      </w:r>
      <w:r w:rsidRPr="002F682E">
        <w:rPr>
          <w:rFonts w:ascii="Arial" w:hAnsi="Arial" w:cs="Arial"/>
          <w:spacing w:val="-6"/>
        </w:rPr>
        <w:t xml:space="preserve"> </w:t>
      </w:r>
      <w:r w:rsidRPr="002F682E">
        <w:rPr>
          <w:rFonts w:ascii="Arial" w:hAnsi="Arial" w:cs="Arial"/>
        </w:rPr>
        <w:t>vseh</w:t>
      </w:r>
      <w:r w:rsidRPr="002F682E">
        <w:rPr>
          <w:rFonts w:ascii="Arial" w:hAnsi="Arial" w:cs="Arial"/>
          <w:spacing w:val="-4"/>
        </w:rPr>
        <w:t xml:space="preserve"> </w:t>
      </w:r>
      <w:r w:rsidRPr="002F682E">
        <w:rPr>
          <w:rFonts w:ascii="Arial" w:hAnsi="Arial" w:cs="Arial"/>
        </w:rPr>
        <w:t>podatkov,</w:t>
      </w:r>
      <w:r w:rsidRPr="002F682E">
        <w:rPr>
          <w:rFonts w:ascii="Arial" w:hAnsi="Arial" w:cs="Arial"/>
          <w:spacing w:val="-4"/>
        </w:rPr>
        <w:t xml:space="preserve"> </w:t>
      </w:r>
      <w:r w:rsidRPr="002F682E">
        <w:rPr>
          <w:rFonts w:ascii="Arial" w:hAnsi="Arial" w:cs="Arial"/>
        </w:rPr>
        <w:t>navedenih</w:t>
      </w:r>
      <w:r w:rsidRPr="002F682E">
        <w:rPr>
          <w:rFonts w:ascii="Arial" w:hAnsi="Arial" w:cs="Arial"/>
          <w:spacing w:val="-4"/>
        </w:rPr>
        <w:t xml:space="preserve"> </w:t>
      </w:r>
      <w:r w:rsidRPr="002F682E">
        <w:rPr>
          <w:rFonts w:ascii="Arial" w:hAnsi="Arial" w:cs="Arial"/>
        </w:rPr>
        <w:t>v</w:t>
      </w:r>
      <w:r w:rsidRPr="002F682E">
        <w:rPr>
          <w:rFonts w:ascii="Arial" w:hAnsi="Arial" w:cs="Arial"/>
          <w:spacing w:val="-7"/>
        </w:rPr>
        <w:t xml:space="preserve"> </w:t>
      </w:r>
      <w:r w:rsidRPr="002F682E">
        <w:rPr>
          <w:rFonts w:ascii="Arial" w:hAnsi="Arial" w:cs="Arial"/>
        </w:rPr>
        <w:t>ponudbi.</w:t>
      </w:r>
      <w:r w:rsidRPr="002F682E">
        <w:rPr>
          <w:rFonts w:ascii="Arial" w:hAnsi="Arial" w:cs="Arial"/>
          <w:spacing w:val="-5"/>
        </w:rPr>
        <w:t xml:space="preserve"> </w:t>
      </w:r>
      <w:r w:rsidRPr="002F682E">
        <w:rPr>
          <w:rFonts w:ascii="Arial" w:hAnsi="Arial" w:cs="Arial"/>
        </w:rPr>
        <w:t>V</w:t>
      </w:r>
      <w:r w:rsidRPr="002F682E">
        <w:rPr>
          <w:rFonts w:ascii="Arial" w:hAnsi="Arial" w:cs="Arial"/>
          <w:spacing w:val="-6"/>
        </w:rPr>
        <w:t xml:space="preserve"> </w:t>
      </w:r>
      <w:r w:rsidRPr="002F682E">
        <w:rPr>
          <w:rFonts w:ascii="Arial" w:hAnsi="Arial" w:cs="Arial"/>
        </w:rPr>
        <w:t>skladu</w:t>
      </w:r>
      <w:r w:rsidRPr="002F682E">
        <w:rPr>
          <w:rFonts w:ascii="Arial" w:hAnsi="Arial" w:cs="Arial"/>
          <w:spacing w:val="-6"/>
        </w:rPr>
        <w:t xml:space="preserve"> </w:t>
      </w:r>
      <w:r w:rsidRPr="002F682E">
        <w:rPr>
          <w:rFonts w:ascii="Arial" w:hAnsi="Arial" w:cs="Arial"/>
        </w:rPr>
        <w:t>z</w:t>
      </w:r>
      <w:r w:rsidRPr="002F682E">
        <w:rPr>
          <w:rFonts w:ascii="Arial" w:hAnsi="Arial" w:cs="Arial"/>
          <w:spacing w:val="-7"/>
        </w:rPr>
        <w:t xml:space="preserve"> </w:t>
      </w:r>
      <w:r w:rsidRPr="002F682E">
        <w:rPr>
          <w:rFonts w:ascii="Arial" w:hAnsi="Arial" w:cs="Arial"/>
        </w:rPr>
        <w:t>načelom proste</w:t>
      </w:r>
      <w:r w:rsidRPr="002F682E">
        <w:rPr>
          <w:rFonts w:ascii="Arial" w:hAnsi="Arial" w:cs="Arial"/>
          <w:spacing w:val="-1"/>
        </w:rPr>
        <w:t xml:space="preserve"> </w:t>
      </w:r>
      <w:r w:rsidRPr="002F682E">
        <w:rPr>
          <w:rFonts w:ascii="Arial" w:hAnsi="Arial" w:cs="Arial"/>
        </w:rPr>
        <w:t>presoje</w:t>
      </w:r>
      <w:r w:rsidRPr="002F682E">
        <w:rPr>
          <w:rFonts w:ascii="Arial" w:hAnsi="Arial" w:cs="Arial"/>
          <w:spacing w:val="-1"/>
        </w:rPr>
        <w:t xml:space="preserve"> </w:t>
      </w:r>
      <w:r w:rsidRPr="002F682E">
        <w:rPr>
          <w:rFonts w:ascii="Arial" w:hAnsi="Arial" w:cs="Arial"/>
        </w:rPr>
        <w:t>dokazov</w:t>
      </w:r>
      <w:r w:rsidRPr="002F682E">
        <w:rPr>
          <w:rFonts w:ascii="Arial" w:hAnsi="Arial" w:cs="Arial"/>
          <w:spacing w:val="-3"/>
        </w:rPr>
        <w:t xml:space="preserve"> </w:t>
      </w:r>
      <w:r w:rsidRPr="002F682E">
        <w:rPr>
          <w:rFonts w:ascii="Arial" w:hAnsi="Arial" w:cs="Arial"/>
        </w:rPr>
        <w:t>sme komisija</w:t>
      </w:r>
      <w:r w:rsidRPr="002F682E">
        <w:rPr>
          <w:rFonts w:ascii="Arial" w:hAnsi="Arial" w:cs="Arial"/>
          <w:spacing w:val="-1"/>
        </w:rPr>
        <w:t xml:space="preserve"> </w:t>
      </w:r>
      <w:r w:rsidRPr="002F682E">
        <w:rPr>
          <w:rFonts w:ascii="Arial" w:hAnsi="Arial" w:cs="Arial"/>
        </w:rPr>
        <w:t>v</w:t>
      </w:r>
      <w:r w:rsidRPr="002F682E">
        <w:rPr>
          <w:rFonts w:ascii="Arial" w:hAnsi="Arial" w:cs="Arial"/>
          <w:spacing w:val="-3"/>
        </w:rPr>
        <w:t xml:space="preserve"> </w:t>
      </w:r>
      <w:r w:rsidRPr="002F682E">
        <w:rPr>
          <w:rFonts w:ascii="Arial" w:hAnsi="Arial" w:cs="Arial"/>
        </w:rPr>
        <w:t>postopku</w:t>
      </w:r>
      <w:r w:rsidRPr="002F682E">
        <w:rPr>
          <w:rFonts w:ascii="Arial" w:hAnsi="Arial" w:cs="Arial"/>
          <w:spacing w:val="-1"/>
        </w:rPr>
        <w:t xml:space="preserve"> </w:t>
      </w:r>
      <w:r w:rsidRPr="002F682E">
        <w:rPr>
          <w:rFonts w:ascii="Arial" w:hAnsi="Arial" w:cs="Arial"/>
        </w:rPr>
        <w:t>pregleda,</w:t>
      </w:r>
      <w:r w:rsidRPr="002F682E">
        <w:rPr>
          <w:rFonts w:ascii="Arial" w:hAnsi="Arial" w:cs="Arial"/>
          <w:spacing w:val="-1"/>
        </w:rPr>
        <w:t xml:space="preserve"> </w:t>
      </w:r>
      <w:r w:rsidRPr="002F682E">
        <w:rPr>
          <w:rFonts w:ascii="Arial" w:hAnsi="Arial" w:cs="Arial"/>
        </w:rPr>
        <w:t>primerjave</w:t>
      </w:r>
      <w:r w:rsidRPr="002F682E">
        <w:rPr>
          <w:rFonts w:ascii="Arial" w:hAnsi="Arial" w:cs="Arial"/>
          <w:spacing w:val="-2"/>
        </w:rPr>
        <w:t xml:space="preserve"> </w:t>
      </w:r>
      <w:r w:rsidRPr="002F682E">
        <w:rPr>
          <w:rFonts w:ascii="Arial" w:hAnsi="Arial" w:cs="Arial"/>
        </w:rPr>
        <w:t>in</w:t>
      </w:r>
      <w:r w:rsidRPr="002F682E">
        <w:rPr>
          <w:rFonts w:ascii="Arial" w:hAnsi="Arial" w:cs="Arial"/>
          <w:spacing w:val="-1"/>
        </w:rPr>
        <w:t xml:space="preserve"> </w:t>
      </w:r>
      <w:r w:rsidRPr="002F682E">
        <w:rPr>
          <w:rFonts w:ascii="Arial" w:hAnsi="Arial" w:cs="Arial"/>
        </w:rPr>
        <w:t>ocenjevanja</w:t>
      </w:r>
      <w:r w:rsidRPr="002F682E">
        <w:rPr>
          <w:rFonts w:ascii="Arial" w:hAnsi="Arial" w:cs="Arial"/>
          <w:spacing w:val="-1"/>
        </w:rPr>
        <w:t xml:space="preserve"> </w:t>
      </w:r>
      <w:r w:rsidRPr="002F682E">
        <w:rPr>
          <w:rFonts w:ascii="Arial" w:hAnsi="Arial" w:cs="Arial"/>
        </w:rPr>
        <w:t>ponudb</w:t>
      </w:r>
      <w:r w:rsidRPr="002F682E">
        <w:rPr>
          <w:rFonts w:ascii="Arial" w:hAnsi="Arial" w:cs="Arial"/>
          <w:spacing w:val="-1"/>
        </w:rPr>
        <w:t xml:space="preserve"> </w:t>
      </w:r>
      <w:r w:rsidRPr="002F682E">
        <w:rPr>
          <w:rFonts w:ascii="Arial" w:hAnsi="Arial" w:cs="Arial"/>
        </w:rPr>
        <w:t>zahtevati od ponudnikov dodatna pojasnila, dopolnitve ali dokumente. Morebitna pojasnila in dopolnitve k ponudbam</w:t>
      </w:r>
      <w:r w:rsidRPr="002F682E">
        <w:rPr>
          <w:rFonts w:ascii="Arial" w:hAnsi="Arial" w:cs="Arial"/>
          <w:spacing w:val="-6"/>
        </w:rPr>
        <w:t xml:space="preserve"> </w:t>
      </w:r>
      <w:r w:rsidRPr="002F682E">
        <w:rPr>
          <w:rFonts w:ascii="Arial" w:hAnsi="Arial" w:cs="Arial"/>
        </w:rPr>
        <w:t>so</w:t>
      </w:r>
      <w:r w:rsidRPr="002F682E">
        <w:rPr>
          <w:rFonts w:ascii="Arial" w:hAnsi="Arial" w:cs="Arial"/>
          <w:spacing w:val="-2"/>
        </w:rPr>
        <w:t xml:space="preserve"> </w:t>
      </w:r>
      <w:r w:rsidRPr="002F682E">
        <w:rPr>
          <w:rFonts w:ascii="Arial" w:hAnsi="Arial" w:cs="Arial"/>
        </w:rPr>
        <w:t>dovoljena</w:t>
      </w:r>
      <w:r w:rsidRPr="002F682E">
        <w:rPr>
          <w:rFonts w:ascii="Arial" w:hAnsi="Arial" w:cs="Arial"/>
          <w:spacing w:val="-4"/>
        </w:rPr>
        <w:t xml:space="preserve"> </w:t>
      </w:r>
      <w:r w:rsidRPr="002F682E">
        <w:rPr>
          <w:rFonts w:ascii="Arial" w:hAnsi="Arial" w:cs="Arial"/>
          <w:b/>
        </w:rPr>
        <w:t>izključno</w:t>
      </w:r>
      <w:r w:rsidRPr="002F682E">
        <w:rPr>
          <w:rFonts w:ascii="Arial" w:hAnsi="Arial" w:cs="Arial"/>
          <w:b/>
          <w:spacing w:val="-2"/>
        </w:rPr>
        <w:t xml:space="preserve"> </w:t>
      </w:r>
      <w:r w:rsidRPr="002F682E">
        <w:rPr>
          <w:rFonts w:ascii="Arial" w:hAnsi="Arial" w:cs="Arial"/>
          <w:b/>
        </w:rPr>
        <w:t>na</w:t>
      </w:r>
      <w:r w:rsidRPr="002F682E">
        <w:rPr>
          <w:rFonts w:ascii="Arial" w:hAnsi="Arial" w:cs="Arial"/>
          <w:b/>
          <w:spacing w:val="-2"/>
        </w:rPr>
        <w:t xml:space="preserve"> </w:t>
      </w:r>
      <w:r w:rsidRPr="002F682E">
        <w:rPr>
          <w:rFonts w:ascii="Arial" w:hAnsi="Arial" w:cs="Arial"/>
          <w:b/>
        </w:rPr>
        <w:t>poziv</w:t>
      </w:r>
      <w:r w:rsidRPr="002F682E">
        <w:rPr>
          <w:rFonts w:ascii="Arial" w:hAnsi="Arial" w:cs="Arial"/>
          <w:b/>
          <w:spacing w:val="-2"/>
        </w:rPr>
        <w:t xml:space="preserve"> </w:t>
      </w:r>
      <w:r w:rsidRPr="002F682E">
        <w:rPr>
          <w:rFonts w:ascii="Arial" w:hAnsi="Arial" w:cs="Arial"/>
          <w:b/>
        </w:rPr>
        <w:t>oziroma</w:t>
      </w:r>
      <w:r w:rsidRPr="002F682E">
        <w:rPr>
          <w:rFonts w:ascii="Arial" w:hAnsi="Arial" w:cs="Arial"/>
          <w:b/>
          <w:spacing w:val="-5"/>
        </w:rPr>
        <w:t xml:space="preserve"> </w:t>
      </w:r>
      <w:r w:rsidRPr="002F682E">
        <w:rPr>
          <w:rFonts w:ascii="Arial" w:hAnsi="Arial" w:cs="Arial"/>
          <w:b/>
        </w:rPr>
        <w:t>zahtevo</w:t>
      </w:r>
      <w:r w:rsidRPr="002F682E">
        <w:rPr>
          <w:rFonts w:ascii="Arial" w:hAnsi="Arial" w:cs="Arial"/>
          <w:b/>
          <w:spacing w:val="-5"/>
        </w:rPr>
        <w:t xml:space="preserve"> </w:t>
      </w:r>
      <w:r w:rsidRPr="002F682E">
        <w:rPr>
          <w:rFonts w:ascii="Arial" w:hAnsi="Arial" w:cs="Arial"/>
          <w:b/>
        </w:rPr>
        <w:t>komisije</w:t>
      </w:r>
      <w:r w:rsidRPr="002F682E">
        <w:rPr>
          <w:rFonts w:ascii="Arial" w:hAnsi="Arial" w:cs="Arial"/>
        </w:rPr>
        <w:t>.</w:t>
      </w:r>
      <w:r w:rsidRPr="002F682E">
        <w:rPr>
          <w:rFonts w:ascii="Arial" w:hAnsi="Arial" w:cs="Arial"/>
          <w:spacing w:val="-2"/>
        </w:rPr>
        <w:t xml:space="preserve"> </w:t>
      </w:r>
      <w:r w:rsidRPr="002F682E">
        <w:rPr>
          <w:rFonts w:ascii="Arial" w:hAnsi="Arial" w:cs="Arial"/>
        </w:rPr>
        <w:t>Dovoljena</w:t>
      </w:r>
      <w:r w:rsidRPr="002F682E">
        <w:rPr>
          <w:rFonts w:ascii="Arial" w:hAnsi="Arial" w:cs="Arial"/>
          <w:spacing w:val="-2"/>
        </w:rPr>
        <w:t xml:space="preserve"> </w:t>
      </w:r>
      <w:r w:rsidRPr="002F682E">
        <w:rPr>
          <w:rFonts w:ascii="Arial" w:hAnsi="Arial" w:cs="Arial"/>
        </w:rPr>
        <w:t>so</w:t>
      </w:r>
      <w:r w:rsidRPr="002F682E">
        <w:rPr>
          <w:rFonts w:ascii="Arial" w:hAnsi="Arial" w:cs="Arial"/>
          <w:spacing w:val="-5"/>
        </w:rPr>
        <w:t xml:space="preserve"> </w:t>
      </w:r>
      <w:r w:rsidRPr="002F682E">
        <w:rPr>
          <w:rFonts w:ascii="Arial" w:hAnsi="Arial" w:cs="Arial"/>
        </w:rPr>
        <w:t>le</w:t>
      </w:r>
      <w:r w:rsidRPr="002F682E">
        <w:rPr>
          <w:rFonts w:ascii="Arial" w:hAnsi="Arial" w:cs="Arial"/>
          <w:spacing w:val="-4"/>
        </w:rPr>
        <w:t xml:space="preserve"> </w:t>
      </w:r>
      <w:r w:rsidRPr="002F682E">
        <w:rPr>
          <w:rFonts w:ascii="Arial" w:hAnsi="Arial" w:cs="Arial"/>
        </w:rPr>
        <w:t>taka</w:t>
      </w:r>
      <w:r w:rsidRPr="002F682E">
        <w:rPr>
          <w:rFonts w:ascii="Arial" w:hAnsi="Arial" w:cs="Arial"/>
          <w:spacing w:val="-2"/>
        </w:rPr>
        <w:t xml:space="preserve"> </w:t>
      </w:r>
      <w:r w:rsidRPr="002F682E">
        <w:rPr>
          <w:rFonts w:ascii="Arial" w:hAnsi="Arial" w:cs="Arial"/>
        </w:rPr>
        <w:t>pojasnila k</w:t>
      </w:r>
      <w:r w:rsidRPr="002F682E">
        <w:rPr>
          <w:rFonts w:ascii="Arial" w:hAnsi="Arial" w:cs="Arial"/>
          <w:spacing w:val="-2"/>
        </w:rPr>
        <w:t xml:space="preserve"> </w:t>
      </w:r>
      <w:r w:rsidRPr="002F682E">
        <w:rPr>
          <w:rFonts w:ascii="Arial" w:hAnsi="Arial" w:cs="Arial"/>
        </w:rPr>
        <w:t>ponudbam</w:t>
      </w:r>
      <w:r w:rsidRPr="002F682E">
        <w:rPr>
          <w:rFonts w:ascii="Arial" w:hAnsi="Arial" w:cs="Arial"/>
          <w:spacing w:val="-3"/>
        </w:rPr>
        <w:t xml:space="preserve"> </w:t>
      </w:r>
      <w:r w:rsidRPr="002F682E">
        <w:rPr>
          <w:rFonts w:ascii="Arial" w:hAnsi="Arial" w:cs="Arial"/>
        </w:rPr>
        <w:t>izključno na poziv</w:t>
      </w:r>
      <w:r w:rsidRPr="002F682E">
        <w:rPr>
          <w:rFonts w:ascii="Arial" w:hAnsi="Arial" w:cs="Arial"/>
          <w:spacing w:val="-2"/>
        </w:rPr>
        <w:t xml:space="preserve"> </w:t>
      </w:r>
      <w:r w:rsidRPr="002F682E">
        <w:rPr>
          <w:rFonts w:ascii="Arial" w:hAnsi="Arial" w:cs="Arial"/>
        </w:rPr>
        <w:t>komisije,</w:t>
      </w:r>
      <w:r w:rsidRPr="002F682E">
        <w:rPr>
          <w:rFonts w:ascii="Arial" w:hAnsi="Arial" w:cs="Arial"/>
          <w:spacing w:val="-2"/>
        </w:rPr>
        <w:t xml:space="preserve"> </w:t>
      </w:r>
      <w:r w:rsidRPr="002F682E">
        <w:rPr>
          <w:rFonts w:ascii="Arial" w:hAnsi="Arial" w:cs="Arial"/>
        </w:rPr>
        <w:t>s katerimi se</w:t>
      </w:r>
      <w:r w:rsidRPr="002F682E">
        <w:rPr>
          <w:rFonts w:ascii="Arial" w:hAnsi="Arial" w:cs="Arial"/>
          <w:spacing w:val="-2"/>
        </w:rPr>
        <w:t xml:space="preserve"> </w:t>
      </w:r>
      <w:r w:rsidRPr="002F682E">
        <w:rPr>
          <w:rFonts w:ascii="Arial" w:hAnsi="Arial" w:cs="Arial"/>
        </w:rPr>
        <w:t>pojasnijo</w:t>
      </w:r>
      <w:r w:rsidRPr="002F682E">
        <w:rPr>
          <w:rFonts w:ascii="Arial" w:hAnsi="Arial" w:cs="Arial"/>
          <w:spacing w:val="-2"/>
        </w:rPr>
        <w:t xml:space="preserve"> </w:t>
      </w:r>
      <w:r w:rsidRPr="002F682E">
        <w:rPr>
          <w:rFonts w:ascii="Arial" w:hAnsi="Arial" w:cs="Arial"/>
        </w:rPr>
        <w:t>manjša</w:t>
      </w:r>
      <w:r w:rsidRPr="002F682E">
        <w:rPr>
          <w:rFonts w:ascii="Arial" w:hAnsi="Arial" w:cs="Arial"/>
          <w:spacing w:val="-2"/>
        </w:rPr>
        <w:t xml:space="preserve"> </w:t>
      </w:r>
      <w:r w:rsidRPr="002F682E">
        <w:rPr>
          <w:rFonts w:ascii="Arial" w:hAnsi="Arial" w:cs="Arial"/>
        </w:rPr>
        <w:t>odstopanja od</w:t>
      </w:r>
      <w:r w:rsidRPr="002F682E">
        <w:rPr>
          <w:rFonts w:ascii="Arial" w:hAnsi="Arial" w:cs="Arial"/>
          <w:spacing w:val="-1"/>
        </w:rPr>
        <w:t xml:space="preserve"> </w:t>
      </w:r>
      <w:r w:rsidRPr="002F682E">
        <w:rPr>
          <w:rFonts w:ascii="Arial" w:hAnsi="Arial" w:cs="Arial"/>
        </w:rPr>
        <w:t>zahtev</w:t>
      </w:r>
      <w:r w:rsidRPr="002F682E">
        <w:rPr>
          <w:rFonts w:ascii="Arial" w:hAnsi="Arial" w:cs="Arial"/>
          <w:spacing w:val="-2"/>
        </w:rPr>
        <w:t xml:space="preserve"> </w:t>
      </w:r>
      <w:r w:rsidRPr="002F682E">
        <w:rPr>
          <w:rFonts w:ascii="Arial" w:hAnsi="Arial" w:cs="Arial"/>
        </w:rPr>
        <w:t xml:space="preserve">razpisne dokumentacije in ki v nobenem primeru ne vplivajo na vsebino ponudb in njihovo ocenjevanje ter razvrščanje glede na postavljena merila, niti ne zadevajo navodil za izdelavo ponudb iz razpisne </w:t>
      </w:r>
      <w:r w:rsidRPr="002F682E">
        <w:rPr>
          <w:rFonts w:ascii="Arial" w:hAnsi="Arial" w:cs="Arial"/>
          <w:spacing w:val="-2"/>
        </w:rPr>
        <w:t>dokumentacije.</w:t>
      </w:r>
    </w:p>
    <w:p w14:paraId="4DE4836D" w14:textId="77777777" w:rsidR="00154A90" w:rsidRPr="002F682E" w:rsidRDefault="00154A90" w:rsidP="001E07EA">
      <w:pPr>
        <w:pStyle w:val="Telobesedila"/>
        <w:rPr>
          <w:rFonts w:ascii="Arial" w:hAnsi="Arial" w:cs="Arial"/>
        </w:rPr>
      </w:pPr>
    </w:p>
    <w:p w14:paraId="7BD1BA6C" w14:textId="4B61AE02" w:rsidR="009F66BA" w:rsidRPr="00513CD6" w:rsidRDefault="009F66BA" w:rsidP="009F66BA">
      <w:pPr>
        <w:ind w:right="-22"/>
        <w:jc w:val="both"/>
        <w:rPr>
          <w:rFonts w:cs="Arial"/>
          <w:bCs/>
          <w:szCs w:val="22"/>
        </w:rPr>
      </w:pPr>
      <w:r w:rsidRPr="00513CD6">
        <w:rPr>
          <w:rFonts w:cs="Arial"/>
          <w:szCs w:val="22"/>
        </w:rPr>
        <w:lastRenderedPageBreak/>
        <w:t xml:space="preserve">Postopek razpisa in obravnave ponudb vodi strokovna komisija, </w:t>
      </w:r>
      <w:r w:rsidRPr="00513CD6">
        <w:rPr>
          <w:rFonts w:cs="Arial"/>
        </w:rPr>
        <w:t xml:space="preserve">imenovana s </w:t>
      </w:r>
      <w:r w:rsidRPr="009C501E">
        <w:rPr>
          <w:rFonts w:cs="Arial"/>
        </w:rPr>
        <w:t xml:space="preserve">sklepom župana Občine Vrhnika, št. 430-16/2025-1 z dne </w:t>
      </w:r>
      <w:r w:rsidRPr="009C501E">
        <w:rPr>
          <w:rFonts w:cs="Arial"/>
          <w:bCs/>
          <w:szCs w:val="22"/>
        </w:rPr>
        <w:t>30. 9. 2025.</w:t>
      </w:r>
      <w:r w:rsidRPr="00513CD6">
        <w:rPr>
          <w:rFonts w:cs="Arial"/>
          <w:bCs/>
          <w:szCs w:val="22"/>
        </w:rPr>
        <w:t xml:space="preserve"> Strokovna komisija bo preučila, obravnavala in na podlagi meril ločeno za vsakega od razpisanih programov tega javnega razpisa ocenila pravočasne, pravilne in popolne ponudbe</w:t>
      </w:r>
      <w:r w:rsidRPr="00513CD6">
        <w:rPr>
          <w:rFonts w:cs="Arial"/>
          <w:szCs w:val="22"/>
        </w:rPr>
        <w:t xml:space="preserve"> ter predlagala pristojnemu organu koncedenta izbor ponudnika za vsak razpisan </w:t>
      </w:r>
      <w:r w:rsidRPr="00513CD6">
        <w:rPr>
          <w:rFonts w:cs="Arial"/>
          <w:bCs/>
          <w:szCs w:val="22"/>
        </w:rPr>
        <w:t xml:space="preserve">program posebej. </w:t>
      </w:r>
    </w:p>
    <w:p w14:paraId="37E9ABA2" w14:textId="77777777" w:rsidR="009F66BA" w:rsidRPr="00513CD6" w:rsidRDefault="009F66BA" w:rsidP="009F66BA">
      <w:pPr>
        <w:ind w:right="-22"/>
        <w:jc w:val="both"/>
        <w:rPr>
          <w:rFonts w:cs="Arial"/>
          <w:bCs/>
          <w:szCs w:val="22"/>
        </w:rPr>
      </w:pPr>
    </w:p>
    <w:p w14:paraId="1A6A3CFF" w14:textId="77777777" w:rsidR="009F66BA" w:rsidRPr="00513CD6" w:rsidRDefault="009F66BA" w:rsidP="009F66BA">
      <w:pPr>
        <w:ind w:right="-22"/>
        <w:jc w:val="both"/>
        <w:rPr>
          <w:rFonts w:cs="Arial"/>
          <w:bCs/>
          <w:szCs w:val="22"/>
        </w:rPr>
      </w:pPr>
      <w:r w:rsidRPr="00513CD6">
        <w:rPr>
          <w:rFonts w:cs="Arial"/>
          <w:bCs/>
          <w:szCs w:val="22"/>
        </w:rPr>
        <w:t xml:space="preserve">Z vsakim ponudnikom, ki bo predložil popolno ponudbo bo izveden ustni razgovor dne </w:t>
      </w:r>
      <w:r w:rsidRPr="009C501E">
        <w:rPr>
          <w:rFonts w:cs="Arial"/>
          <w:bCs/>
          <w:szCs w:val="22"/>
        </w:rPr>
        <w:t>22. 10. 2025.</w:t>
      </w:r>
    </w:p>
    <w:p w14:paraId="78B2BFA0" w14:textId="77777777" w:rsidR="009F66BA" w:rsidRPr="00513CD6" w:rsidRDefault="009F66BA" w:rsidP="009F66BA">
      <w:pPr>
        <w:ind w:right="-22"/>
        <w:jc w:val="both"/>
        <w:rPr>
          <w:rFonts w:cs="Arial"/>
          <w:bCs/>
          <w:szCs w:val="22"/>
        </w:rPr>
      </w:pPr>
    </w:p>
    <w:p w14:paraId="7C6E57C7" w14:textId="77777777" w:rsidR="009F66BA" w:rsidRPr="00513CD6" w:rsidRDefault="009F66BA" w:rsidP="009F66BA">
      <w:pPr>
        <w:ind w:right="-22"/>
        <w:jc w:val="both"/>
        <w:rPr>
          <w:rFonts w:cs="Arial"/>
          <w:bCs/>
          <w:szCs w:val="22"/>
        </w:rPr>
      </w:pPr>
      <w:r w:rsidRPr="00513CD6">
        <w:rPr>
          <w:rFonts w:cs="Arial"/>
          <w:bCs/>
          <w:szCs w:val="22"/>
        </w:rPr>
        <w:t xml:space="preserve">V kolikor </w:t>
      </w:r>
      <w:r w:rsidRPr="00513CD6">
        <w:rPr>
          <w:rFonts w:cs="Arial"/>
          <w:bCs/>
          <w:szCs w:val="22"/>
          <w:u w:val="single"/>
        </w:rPr>
        <w:t>dva ali več ponudnikov</w:t>
      </w:r>
      <w:r w:rsidRPr="00513CD6">
        <w:rPr>
          <w:rFonts w:cs="Arial"/>
          <w:bCs/>
          <w:szCs w:val="22"/>
        </w:rPr>
        <w:t xml:space="preserve"> na podlagi postavljenih meril dosežeta/dosežejo pri posameznem razpisanem programu (koncesija A/B) najvišje skupno število točk, bo komisija: </w:t>
      </w:r>
    </w:p>
    <w:p w14:paraId="302A7AD5" w14:textId="77777777" w:rsidR="009F66BA" w:rsidRPr="00513CD6" w:rsidRDefault="009F66BA" w:rsidP="009F66BA">
      <w:pPr>
        <w:pStyle w:val="Odstavekseznama"/>
        <w:widowControl/>
        <w:numPr>
          <w:ilvl w:val="1"/>
          <w:numId w:val="7"/>
        </w:numPr>
        <w:autoSpaceDE/>
        <w:autoSpaceDN/>
        <w:ind w:right="-22"/>
        <w:contextualSpacing/>
        <w:rPr>
          <w:rFonts w:ascii="Arial" w:hAnsi="Arial" w:cs="Arial"/>
          <w:bCs/>
        </w:rPr>
      </w:pPr>
      <w:r w:rsidRPr="00513CD6">
        <w:rPr>
          <w:rFonts w:ascii="Arial" w:hAnsi="Arial" w:cs="Arial"/>
          <w:bCs/>
        </w:rPr>
        <w:t>določila, da se izbere ponudnik, ki je dosegel večje število točk po prvem merilu (strokovna usposobljenost, izkušnje in reference odgovornega nosilca), kar velja za vse razpisane programe,</w:t>
      </w:r>
    </w:p>
    <w:p w14:paraId="68B71BDC" w14:textId="00614A7D" w:rsidR="009F66BA" w:rsidRPr="00513CD6" w:rsidRDefault="009F66BA" w:rsidP="009F66BA">
      <w:pPr>
        <w:pStyle w:val="Odstavekseznama"/>
        <w:widowControl/>
        <w:numPr>
          <w:ilvl w:val="1"/>
          <w:numId w:val="7"/>
        </w:numPr>
        <w:autoSpaceDE/>
        <w:autoSpaceDN/>
        <w:ind w:right="-22"/>
        <w:contextualSpacing/>
        <w:rPr>
          <w:rFonts w:ascii="Arial" w:hAnsi="Arial" w:cs="Arial"/>
          <w:bCs/>
        </w:rPr>
      </w:pPr>
      <w:r w:rsidRPr="00513CD6">
        <w:rPr>
          <w:rFonts w:ascii="Arial" w:hAnsi="Arial" w:cs="Arial"/>
          <w:bCs/>
        </w:rPr>
        <w:t>koncesija A; v primeru da ponudnika ni mogoče izbrati niti po merilu iz prejšnjega odstavka, se izbere ponudnik, ki je dosegel večje število točk po drugem merilu</w:t>
      </w:r>
      <w:r w:rsidR="007F17D6">
        <w:rPr>
          <w:rFonts w:ascii="Arial" w:hAnsi="Arial" w:cs="Arial"/>
          <w:bCs/>
        </w:rPr>
        <w:t xml:space="preserve">, pri čemer se pri izbiri upošteva za </w:t>
      </w:r>
      <w:r w:rsidR="007F17D6" w:rsidRPr="00101403">
        <w:rPr>
          <w:rFonts w:ascii="Arial" w:hAnsi="Arial" w:cs="Arial"/>
          <w:bCs/>
        </w:rPr>
        <w:t>invalide oz. druge osebe s prilagoditvami ali ovirami</w:t>
      </w:r>
      <w:r w:rsidR="007F17D6">
        <w:rPr>
          <w:rFonts w:ascii="Arial" w:hAnsi="Arial" w:cs="Arial"/>
          <w:bCs/>
        </w:rPr>
        <w:t xml:space="preserve"> z omejitvami najbolj </w:t>
      </w:r>
      <w:r w:rsidR="008664B6">
        <w:rPr>
          <w:rFonts w:ascii="Arial" w:hAnsi="Arial" w:cs="Arial"/>
          <w:bCs/>
        </w:rPr>
        <w:t xml:space="preserve">prilagojena oz. </w:t>
      </w:r>
      <w:r w:rsidR="007F17D6">
        <w:rPr>
          <w:rFonts w:ascii="Arial" w:hAnsi="Arial" w:cs="Arial"/>
          <w:bCs/>
        </w:rPr>
        <w:t>dostopna ponudba po tem kriteriju.</w:t>
      </w:r>
      <w:r w:rsidRPr="00513CD6">
        <w:rPr>
          <w:rFonts w:ascii="Arial" w:hAnsi="Arial" w:cs="Arial"/>
          <w:bCs/>
        </w:rPr>
        <w:t xml:space="preserve"> Če tudi po tem ni mogoče izbrati ponudnika se izbere ponudnik, ki je dosegel večje število točk po četrtem merilu.</w:t>
      </w:r>
    </w:p>
    <w:p w14:paraId="53B4C8FF" w14:textId="77777777" w:rsidR="009F66BA" w:rsidRPr="00513CD6" w:rsidRDefault="009F66BA" w:rsidP="009F66BA">
      <w:pPr>
        <w:pStyle w:val="Odstavekseznama"/>
        <w:widowControl/>
        <w:numPr>
          <w:ilvl w:val="1"/>
          <w:numId w:val="7"/>
        </w:numPr>
        <w:autoSpaceDE/>
        <w:autoSpaceDN/>
        <w:ind w:right="-22"/>
        <w:contextualSpacing/>
        <w:rPr>
          <w:rFonts w:ascii="Arial" w:hAnsi="Arial" w:cs="Arial"/>
          <w:bCs/>
        </w:rPr>
      </w:pPr>
      <w:r w:rsidRPr="00513CD6">
        <w:rPr>
          <w:rFonts w:ascii="Arial" w:hAnsi="Arial" w:cs="Arial"/>
          <w:bCs/>
        </w:rPr>
        <w:t>Koncesija B; v primeru da ponudnika ni mogoče izbrati niti po merilu iz prejšnjega odstavka, se izbere ponudnik, ki je dosegel večje število točk po dodatnih referencah iz četrtega b merila.</w:t>
      </w:r>
    </w:p>
    <w:p w14:paraId="598FC510" w14:textId="77777777" w:rsidR="009F66BA" w:rsidRPr="00513CD6" w:rsidRDefault="009F66BA" w:rsidP="009F66BA">
      <w:pPr>
        <w:pStyle w:val="Odstavekseznama"/>
        <w:widowControl/>
        <w:numPr>
          <w:ilvl w:val="1"/>
          <w:numId w:val="7"/>
        </w:numPr>
        <w:autoSpaceDE/>
        <w:autoSpaceDN/>
        <w:ind w:right="-22"/>
        <w:contextualSpacing/>
        <w:rPr>
          <w:rFonts w:ascii="Arial" w:hAnsi="Arial" w:cs="Arial"/>
          <w:bCs/>
        </w:rPr>
      </w:pPr>
      <w:r w:rsidRPr="00513CD6">
        <w:rPr>
          <w:rFonts w:ascii="Arial" w:hAnsi="Arial" w:cs="Arial"/>
        </w:rPr>
        <w:t xml:space="preserve">v kolikor ne bo mogoče izbrati ponudnika niti z uporabo meril po prejšnjih alinejah, bo o izboru odločal žreb. </w:t>
      </w:r>
    </w:p>
    <w:p w14:paraId="7B87DC43" w14:textId="77777777" w:rsidR="009F66BA" w:rsidRPr="00513CD6" w:rsidRDefault="009F66BA" w:rsidP="009F66BA">
      <w:pPr>
        <w:ind w:right="-22"/>
        <w:jc w:val="both"/>
        <w:rPr>
          <w:rFonts w:cs="Arial"/>
          <w:bCs/>
          <w:szCs w:val="22"/>
        </w:rPr>
      </w:pPr>
    </w:p>
    <w:p w14:paraId="2619F44C" w14:textId="77777777" w:rsidR="009F66BA" w:rsidRPr="00513CD6" w:rsidRDefault="009F66BA" w:rsidP="009F66BA">
      <w:pPr>
        <w:ind w:right="-22"/>
        <w:jc w:val="both"/>
        <w:rPr>
          <w:rFonts w:cs="Arial"/>
          <w:szCs w:val="22"/>
        </w:rPr>
      </w:pPr>
      <w:r w:rsidRPr="00513CD6">
        <w:rPr>
          <w:rFonts w:cs="Arial"/>
          <w:szCs w:val="22"/>
        </w:rPr>
        <w:t xml:space="preserve">V kolikor </w:t>
      </w:r>
      <w:r w:rsidRPr="00513CD6">
        <w:rPr>
          <w:rFonts w:cs="Arial"/>
          <w:szCs w:val="22"/>
          <w:u w:val="single"/>
        </w:rPr>
        <w:t>isti ponudnik</w:t>
      </w:r>
      <w:r w:rsidRPr="00513CD6">
        <w:rPr>
          <w:rFonts w:cs="Arial"/>
          <w:szCs w:val="22"/>
        </w:rPr>
        <w:t xml:space="preserve"> na podlagi postavljenih meril </w:t>
      </w:r>
      <w:r w:rsidRPr="00513CD6">
        <w:rPr>
          <w:rFonts w:cs="Arial"/>
          <w:szCs w:val="22"/>
          <w:u w:val="single"/>
        </w:rPr>
        <w:t xml:space="preserve">doseže najvišje število točk na več razpisanih programih </w:t>
      </w:r>
      <w:r w:rsidRPr="00513CD6">
        <w:rPr>
          <w:rFonts w:cs="Arial"/>
          <w:i/>
          <w:szCs w:val="22"/>
          <w:u w:val="single"/>
        </w:rPr>
        <w:t xml:space="preserve">z istim odgovornim nosilcem </w:t>
      </w:r>
      <w:r w:rsidRPr="00513CD6">
        <w:rPr>
          <w:rFonts w:cs="Arial"/>
          <w:bCs/>
          <w:szCs w:val="22"/>
        </w:rPr>
        <w:t>(koncesija A/B)</w:t>
      </w:r>
      <w:r w:rsidRPr="00513CD6">
        <w:rPr>
          <w:rFonts w:cs="Arial"/>
          <w:szCs w:val="22"/>
        </w:rPr>
        <w:t>,</w:t>
      </w:r>
      <w:r w:rsidRPr="00513CD6">
        <w:rPr>
          <w:rFonts w:cs="Arial"/>
          <w:i/>
          <w:szCs w:val="22"/>
        </w:rPr>
        <w:t xml:space="preserve"> </w:t>
      </w:r>
      <w:r w:rsidRPr="00513CD6">
        <w:rPr>
          <w:rFonts w:cs="Arial"/>
          <w:szCs w:val="22"/>
        </w:rPr>
        <w:t>bo komisija:</w:t>
      </w:r>
    </w:p>
    <w:p w14:paraId="4CBDC81F" w14:textId="77777777" w:rsidR="009F66BA" w:rsidRPr="00513CD6" w:rsidRDefault="009F66BA" w:rsidP="009F66BA">
      <w:pPr>
        <w:pStyle w:val="Odstavekseznama"/>
        <w:widowControl/>
        <w:numPr>
          <w:ilvl w:val="1"/>
          <w:numId w:val="7"/>
        </w:numPr>
        <w:autoSpaceDE/>
        <w:autoSpaceDN/>
        <w:ind w:right="-22"/>
        <w:contextualSpacing/>
        <w:rPr>
          <w:rFonts w:ascii="Arial" w:hAnsi="Arial" w:cs="Arial"/>
          <w:bCs/>
        </w:rPr>
      </w:pPr>
      <w:r w:rsidRPr="00513CD6">
        <w:rPr>
          <w:rFonts w:ascii="Arial" w:hAnsi="Arial" w:cs="Arial"/>
          <w:bCs/>
        </w:rPr>
        <w:t>pozvala ponudnika, da se sam opredeli, za katerega izmed razpisanih programov se bo ponudba upoštevala,</w:t>
      </w:r>
    </w:p>
    <w:p w14:paraId="27B3362A" w14:textId="77777777" w:rsidR="009F66BA" w:rsidRPr="00513CD6" w:rsidRDefault="009F66BA" w:rsidP="009F66BA">
      <w:pPr>
        <w:pStyle w:val="Odstavekseznama"/>
        <w:widowControl/>
        <w:numPr>
          <w:ilvl w:val="1"/>
          <w:numId w:val="7"/>
        </w:numPr>
        <w:autoSpaceDE/>
        <w:autoSpaceDN/>
        <w:ind w:right="-22"/>
        <w:contextualSpacing/>
        <w:rPr>
          <w:rFonts w:ascii="Arial" w:hAnsi="Arial" w:cs="Arial"/>
        </w:rPr>
      </w:pPr>
      <w:r w:rsidRPr="00513CD6">
        <w:rPr>
          <w:rFonts w:ascii="Arial" w:hAnsi="Arial" w:cs="Arial"/>
          <w:bCs/>
        </w:rPr>
        <w:t>v kolikor še vedno ne bo mogoče izbrati, za katerega izmed razpisanih programov se bo ponudba upoštevala, bo o izboru odločalo merilo žreb.</w:t>
      </w:r>
    </w:p>
    <w:p w14:paraId="2131A820" w14:textId="77777777" w:rsidR="009F66BA" w:rsidRPr="00513CD6" w:rsidRDefault="009F66BA" w:rsidP="009F66BA">
      <w:pPr>
        <w:ind w:right="-22"/>
        <w:jc w:val="both"/>
        <w:rPr>
          <w:rFonts w:cs="Arial"/>
          <w:bCs/>
          <w:szCs w:val="22"/>
        </w:rPr>
      </w:pPr>
      <w:r w:rsidRPr="00513CD6">
        <w:rPr>
          <w:rFonts w:cs="Arial"/>
          <w:szCs w:val="22"/>
        </w:rPr>
        <w:t>Komisija bo nato</w:t>
      </w:r>
      <w:r w:rsidRPr="00513CD6">
        <w:rPr>
          <w:rFonts w:cs="Arial"/>
          <w:bCs/>
          <w:szCs w:val="22"/>
        </w:rPr>
        <w:t xml:space="preserve"> razpisan program (koncesija A/B), na katerem je isti ponudnik z istim odgovornim nosilcem dosegel najvišje število točk in mu ga komisija ni dodelila, dodelila ponudniku, ki je dosegel drugo najvišje število točk.</w:t>
      </w:r>
    </w:p>
    <w:p w14:paraId="090B9651" w14:textId="77777777" w:rsidR="009F66BA" w:rsidRPr="00513CD6" w:rsidRDefault="009F66BA" w:rsidP="009F66BA">
      <w:pPr>
        <w:ind w:right="-22"/>
        <w:jc w:val="both"/>
        <w:rPr>
          <w:rFonts w:cs="Arial"/>
          <w:szCs w:val="22"/>
        </w:rPr>
      </w:pPr>
    </w:p>
    <w:p w14:paraId="1C9247DE" w14:textId="77777777" w:rsidR="009F66BA" w:rsidRPr="00513CD6" w:rsidRDefault="009F66BA" w:rsidP="009F66BA">
      <w:pPr>
        <w:ind w:right="-22"/>
        <w:jc w:val="both"/>
        <w:rPr>
          <w:rFonts w:cs="Arial"/>
          <w:szCs w:val="22"/>
        </w:rPr>
      </w:pPr>
      <w:r w:rsidRPr="00513CD6">
        <w:rPr>
          <w:rFonts w:cs="Arial"/>
          <w:szCs w:val="22"/>
        </w:rPr>
        <w:t xml:space="preserve">V kolikor </w:t>
      </w:r>
      <w:bookmarkStart w:id="1" w:name="_Hlk161814515"/>
      <w:r w:rsidRPr="00513CD6">
        <w:rPr>
          <w:rFonts w:cs="Arial"/>
          <w:szCs w:val="22"/>
          <w:u w:val="single"/>
        </w:rPr>
        <w:t>več ponudnikov</w:t>
      </w:r>
      <w:r w:rsidRPr="00513CD6">
        <w:rPr>
          <w:rFonts w:cs="Arial"/>
          <w:szCs w:val="22"/>
        </w:rPr>
        <w:t xml:space="preserve"> na podlagi meril </w:t>
      </w:r>
      <w:r w:rsidRPr="00513CD6">
        <w:rPr>
          <w:rFonts w:cs="Arial"/>
          <w:szCs w:val="22"/>
          <w:u w:val="single"/>
        </w:rPr>
        <w:t>doseže najvišje število točk na več razpisanih programih</w:t>
      </w:r>
      <w:bookmarkEnd w:id="1"/>
      <w:r w:rsidRPr="00513CD6">
        <w:rPr>
          <w:rFonts w:cs="Arial"/>
          <w:szCs w:val="22"/>
          <w:u w:val="single"/>
        </w:rPr>
        <w:t xml:space="preserve"> </w:t>
      </w:r>
      <w:r w:rsidRPr="00513CD6">
        <w:rPr>
          <w:rFonts w:cs="Arial"/>
          <w:bCs/>
          <w:szCs w:val="22"/>
        </w:rPr>
        <w:t>(koncesija A/B)</w:t>
      </w:r>
      <w:r w:rsidRPr="00513CD6">
        <w:rPr>
          <w:rFonts w:cs="Arial"/>
          <w:szCs w:val="22"/>
        </w:rPr>
        <w:t>,</w:t>
      </w:r>
      <w:r w:rsidRPr="00513CD6">
        <w:rPr>
          <w:rFonts w:cs="Arial"/>
          <w:i/>
          <w:szCs w:val="22"/>
        </w:rPr>
        <w:t xml:space="preserve"> </w:t>
      </w:r>
      <w:r w:rsidRPr="00513CD6">
        <w:rPr>
          <w:rFonts w:cs="Arial"/>
          <w:szCs w:val="22"/>
        </w:rPr>
        <w:t>bo komisija:</w:t>
      </w:r>
    </w:p>
    <w:p w14:paraId="32DBCA18" w14:textId="77777777" w:rsidR="009F66BA" w:rsidRPr="00513CD6" w:rsidRDefault="009F66BA" w:rsidP="009F66BA">
      <w:pPr>
        <w:pStyle w:val="Odstavekseznama"/>
        <w:widowControl/>
        <w:numPr>
          <w:ilvl w:val="1"/>
          <w:numId w:val="7"/>
        </w:numPr>
        <w:autoSpaceDE/>
        <w:autoSpaceDN/>
        <w:ind w:right="-22"/>
        <w:contextualSpacing/>
        <w:rPr>
          <w:rFonts w:ascii="Arial" w:hAnsi="Arial" w:cs="Arial"/>
          <w:bCs/>
        </w:rPr>
      </w:pPr>
      <w:r w:rsidRPr="00513CD6">
        <w:rPr>
          <w:rFonts w:ascii="Arial" w:hAnsi="Arial" w:cs="Arial"/>
          <w:bCs/>
        </w:rPr>
        <w:t>določila, da se izbere ponudnik, ki je dosegel večje število točk po prvem merilu (strokovna usposobljenost, izkušnje in reference odgovornega nosilca),</w:t>
      </w:r>
    </w:p>
    <w:p w14:paraId="34E4C845" w14:textId="77777777" w:rsidR="009F66BA" w:rsidRPr="00513CD6" w:rsidRDefault="009F66BA" w:rsidP="009F66BA">
      <w:pPr>
        <w:pStyle w:val="Odstavekseznama"/>
        <w:widowControl/>
        <w:numPr>
          <w:ilvl w:val="1"/>
          <w:numId w:val="7"/>
        </w:numPr>
        <w:autoSpaceDE/>
        <w:autoSpaceDN/>
        <w:contextualSpacing/>
        <w:rPr>
          <w:rFonts w:ascii="Arial" w:hAnsi="Arial" w:cs="Arial"/>
          <w:bCs/>
        </w:rPr>
      </w:pPr>
      <w:r w:rsidRPr="00513CD6">
        <w:rPr>
          <w:rFonts w:ascii="Arial" w:hAnsi="Arial" w:cs="Arial"/>
        </w:rPr>
        <w:t xml:space="preserve"> </w:t>
      </w:r>
      <w:r w:rsidRPr="00513CD6">
        <w:rPr>
          <w:rFonts w:ascii="Arial" w:hAnsi="Arial" w:cs="Arial"/>
          <w:bCs/>
        </w:rPr>
        <w:t>v kolikor po prejšnji alineji ne bo mogoča izbira, bo komisija ponudnike, ki so dosegli največje število točk po prejšnji alineji, pozvala, da se sami opredelijo, za katere izmed razpisanih programov se bo ponudba upoštevala,</w:t>
      </w:r>
    </w:p>
    <w:p w14:paraId="47E3D8D5" w14:textId="77777777" w:rsidR="009F66BA" w:rsidRPr="00513CD6" w:rsidRDefault="009F66BA" w:rsidP="009F66BA">
      <w:pPr>
        <w:pStyle w:val="Odstavekseznama"/>
        <w:widowControl/>
        <w:numPr>
          <w:ilvl w:val="1"/>
          <w:numId w:val="7"/>
        </w:numPr>
        <w:autoSpaceDE/>
        <w:autoSpaceDN/>
        <w:ind w:right="-22"/>
        <w:contextualSpacing/>
        <w:rPr>
          <w:rFonts w:ascii="Arial" w:hAnsi="Arial" w:cs="Arial"/>
        </w:rPr>
      </w:pPr>
      <w:r w:rsidRPr="00513CD6">
        <w:rPr>
          <w:rFonts w:ascii="Arial" w:hAnsi="Arial" w:cs="Arial"/>
          <w:bCs/>
        </w:rPr>
        <w:t>v kolikor še vedno ne bo mogoče izbrati, za katerega izmed razpisanih programov se bo ponudba upoštevala, bo o izboru odločal žreb.</w:t>
      </w:r>
    </w:p>
    <w:p w14:paraId="0B022E16" w14:textId="77777777" w:rsidR="009F66BA" w:rsidRPr="00513CD6" w:rsidRDefault="009F66BA" w:rsidP="009F66BA">
      <w:pPr>
        <w:ind w:right="-22"/>
        <w:jc w:val="both"/>
        <w:rPr>
          <w:rFonts w:cs="Arial"/>
          <w:szCs w:val="22"/>
        </w:rPr>
      </w:pPr>
    </w:p>
    <w:p w14:paraId="6DAEB923" w14:textId="77777777" w:rsidR="009F66BA" w:rsidRPr="00513CD6" w:rsidRDefault="009F66BA" w:rsidP="009F66BA">
      <w:pPr>
        <w:ind w:right="-22"/>
        <w:jc w:val="both"/>
        <w:rPr>
          <w:rFonts w:cs="Arial"/>
          <w:szCs w:val="22"/>
        </w:rPr>
      </w:pPr>
      <w:r w:rsidRPr="00513CD6">
        <w:rPr>
          <w:rFonts w:cs="Arial"/>
          <w:szCs w:val="22"/>
        </w:rPr>
        <w:t xml:space="preserve">V primeru, da bodo ponudniki dosegli enako število točk glede na postavljena merila in bo šlo za situacijo, ki je ni mogoče uvrstiti pod zgoraj predvidene načine izbora ponudnika, bo o izboru odločal žreb. </w:t>
      </w:r>
    </w:p>
    <w:p w14:paraId="630167ED" w14:textId="77777777" w:rsidR="009F66BA" w:rsidRPr="00513CD6" w:rsidRDefault="009F66BA" w:rsidP="009F66BA">
      <w:pPr>
        <w:ind w:right="-22"/>
        <w:jc w:val="both"/>
        <w:rPr>
          <w:rFonts w:cs="Arial"/>
          <w:szCs w:val="22"/>
        </w:rPr>
      </w:pPr>
    </w:p>
    <w:p w14:paraId="6E891D6F" w14:textId="7C2E5D03" w:rsidR="00154A90" w:rsidRPr="009F66BA" w:rsidRDefault="009F66BA" w:rsidP="009F66BA">
      <w:pPr>
        <w:ind w:right="-22"/>
        <w:jc w:val="both"/>
        <w:rPr>
          <w:rFonts w:cs="Arial"/>
          <w:bCs/>
          <w:szCs w:val="22"/>
        </w:rPr>
      </w:pPr>
      <w:r w:rsidRPr="00513CD6">
        <w:rPr>
          <w:rFonts w:cs="Arial"/>
          <w:szCs w:val="22"/>
        </w:rPr>
        <w:t xml:space="preserve">V postopku izdaje odločbe o podelitvi koncesije koncedent pridobi za ponudnika, ki na podlagi meril doseže najvišje število točk, soglasje ministrstva, pristojnega za zdravje. O izbiri koncesionarja odloči koncedent z odločbo, s katero ponudniku podeli koncesijo, ostale obravnavane ponudbe pa zavrne. Koncedent bo izdal odločbe o podelitvi koncesije ločeno za vsak razpisani program. </w:t>
      </w:r>
      <w:r w:rsidRPr="00513CD6">
        <w:rPr>
          <w:rFonts w:cs="Arial"/>
          <w:bCs/>
          <w:szCs w:val="22"/>
        </w:rPr>
        <w:t>Če izbrani ponudnik, ki je dosegel največje število točk odstopi od prijave na razpis, bo izbran drugouvrščeni ponudnik</w:t>
      </w:r>
      <w:r w:rsidR="00154A90" w:rsidRPr="002F682E">
        <w:rPr>
          <w:rFonts w:cs="Arial"/>
          <w:spacing w:val="-2"/>
        </w:rPr>
        <w:t>.</w:t>
      </w:r>
    </w:p>
    <w:p w14:paraId="1D3B16EC" w14:textId="77777777" w:rsidR="00154A90" w:rsidRPr="002F682E" w:rsidRDefault="00154A90" w:rsidP="001E07EA">
      <w:pPr>
        <w:pStyle w:val="Telobesedila"/>
        <w:spacing w:before="1"/>
        <w:rPr>
          <w:rFonts w:ascii="Arial" w:hAnsi="Arial" w:cs="Arial"/>
        </w:rPr>
      </w:pPr>
    </w:p>
    <w:p w14:paraId="7EEB2F47" w14:textId="77777777" w:rsidR="00154A90" w:rsidRDefault="00154A90" w:rsidP="001E07EA">
      <w:pPr>
        <w:pStyle w:val="Telobesedila"/>
        <w:ind w:right="135"/>
        <w:jc w:val="both"/>
        <w:rPr>
          <w:rFonts w:ascii="Arial" w:hAnsi="Arial" w:cs="Arial"/>
          <w:spacing w:val="-2"/>
        </w:rPr>
      </w:pPr>
      <w:r w:rsidRPr="002F682E">
        <w:rPr>
          <w:rFonts w:ascii="Arial" w:hAnsi="Arial" w:cs="Arial"/>
        </w:rPr>
        <w:lastRenderedPageBreak/>
        <w:t>Za ponudnika, izbrana na opisani način, bo komisija izdelala predloga o njuni izbiri in ju posredovala pristojnemu</w:t>
      </w:r>
      <w:r w:rsidRPr="002F682E">
        <w:rPr>
          <w:rFonts w:ascii="Arial" w:hAnsi="Arial" w:cs="Arial"/>
          <w:spacing w:val="-7"/>
        </w:rPr>
        <w:t xml:space="preserve"> </w:t>
      </w:r>
      <w:r w:rsidRPr="002F682E">
        <w:rPr>
          <w:rFonts w:ascii="Arial" w:hAnsi="Arial" w:cs="Arial"/>
        </w:rPr>
        <w:t>upravnemu</w:t>
      </w:r>
      <w:r w:rsidRPr="002F682E">
        <w:rPr>
          <w:rFonts w:ascii="Arial" w:hAnsi="Arial" w:cs="Arial"/>
          <w:spacing w:val="-8"/>
        </w:rPr>
        <w:t xml:space="preserve"> </w:t>
      </w:r>
      <w:r w:rsidRPr="002F682E">
        <w:rPr>
          <w:rFonts w:ascii="Arial" w:hAnsi="Arial" w:cs="Arial"/>
        </w:rPr>
        <w:t>organu.</w:t>
      </w:r>
      <w:r w:rsidRPr="002F682E">
        <w:rPr>
          <w:rFonts w:ascii="Arial" w:hAnsi="Arial" w:cs="Arial"/>
          <w:spacing w:val="-7"/>
        </w:rPr>
        <w:t xml:space="preserve"> </w:t>
      </w:r>
      <w:r w:rsidRPr="002F682E">
        <w:rPr>
          <w:rFonts w:ascii="Arial" w:hAnsi="Arial" w:cs="Arial"/>
        </w:rPr>
        <w:t>Slednji</w:t>
      </w:r>
      <w:r w:rsidRPr="002F682E">
        <w:rPr>
          <w:rFonts w:ascii="Arial" w:hAnsi="Arial" w:cs="Arial"/>
          <w:spacing w:val="-9"/>
        </w:rPr>
        <w:t xml:space="preserve"> </w:t>
      </w:r>
      <w:r w:rsidRPr="002F682E">
        <w:rPr>
          <w:rFonts w:ascii="Arial" w:hAnsi="Arial" w:cs="Arial"/>
        </w:rPr>
        <w:t>bo</w:t>
      </w:r>
      <w:r w:rsidRPr="002F682E">
        <w:rPr>
          <w:rFonts w:ascii="Arial" w:hAnsi="Arial" w:cs="Arial"/>
          <w:spacing w:val="-11"/>
        </w:rPr>
        <w:t xml:space="preserve"> </w:t>
      </w:r>
      <w:r w:rsidRPr="002F682E">
        <w:rPr>
          <w:rFonts w:ascii="Arial" w:hAnsi="Arial" w:cs="Arial"/>
        </w:rPr>
        <w:t>skladno</w:t>
      </w:r>
      <w:r w:rsidRPr="002F682E">
        <w:rPr>
          <w:rFonts w:ascii="Arial" w:hAnsi="Arial" w:cs="Arial"/>
          <w:spacing w:val="-8"/>
        </w:rPr>
        <w:t xml:space="preserve"> </w:t>
      </w:r>
      <w:r w:rsidRPr="002F682E">
        <w:rPr>
          <w:rFonts w:ascii="Arial" w:hAnsi="Arial" w:cs="Arial"/>
        </w:rPr>
        <w:t>s</w:t>
      </w:r>
      <w:r w:rsidRPr="002F682E">
        <w:rPr>
          <w:rFonts w:ascii="Arial" w:hAnsi="Arial" w:cs="Arial"/>
          <w:spacing w:val="-10"/>
        </w:rPr>
        <w:t xml:space="preserve"> </w:t>
      </w:r>
      <w:r w:rsidRPr="002F682E">
        <w:rPr>
          <w:rFonts w:ascii="Arial" w:hAnsi="Arial" w:cs="Arial"/>
        </w:rPr>
        <w:t>44.</w:t>
      </w:r>
      <w:r w:rsidRPr="002F682E">
        <w:rPr>
          <w:rFonts w:ascii="Arial" w:hAnsi="Arial" w:cs="Arial"/>
          <w:spacing w:val="-8"/>
        </w:rPr>
        <w:t xml:space="preserve"> </w:t>
      </w:r>
      <w:r w:rsidRPr="002F682E">
        <w:rPr>
          <w:rFonts w:ascii="Arial" w:hAnsi="Arial" w:cs="Arial"/>
        </w:rPr>
        <w:t>členom</w:t>
      </w:r>
      <w:r w:rsidRPr="002F682E">
        <w:rPr>
          <w:rFonts w:ascii="Arial" w:hAnsi="Arial" w:cs="Arial"/>
          <w:spacing w:val="-11"/>
        </w:rPr>
        <w:t xml:space="preserve"> </w:t>
      </w:r>
      <w:r w:rsidRPr="002F682E">
        <w:rPr>
          <w:rFonts w:ascii="Arial" w:hAnsi="Arial" w:cs="Arial"/>
        </w:rPr>
        <w:t>ZZDej</w:t>
      </w:r>
      <w:r w:rsidRPr="002F682E">
        <w:rPr>
          <w:rFonts w:ascii="Arial" w:hAnsi="Arial" w:cs="Arial"/>
          <w:spacing w:val="-7"/>
        </w:rPr>
        <w:t xml:space="preserve"> </w:t>
      </w:r>
      <w:r w:rsidRPr="002F682E">
        <w:rPr>
          <w:rFonts w:ascii="Arial" w:hAnsi="Arial" w:cs="Arial"/>
        </w:rPr>
        <w:t>na</w:t>
      </w:r>
      <w:r w:rsidRPr="002F682E">
        <w:rPr>
          <w:rFonts w:ascii="Arial" w:hAnsi="Arial" w:cs="Arial"/>
          <w:spacing w:val="-9"/>
        </w:rPr>
        <w:t xml:space="preserve"> </w:t>
      </w:r>
      <w:r w:rsidRPr="002F682E">
        <w:rPr>
          <w:rFonts w:ascii="Arial" w:hAnsi="Arial" w:cs="Arial"/>
        </w:rPr>
        <w:t>Ministrstvo</w:t>
      </w:r>
      <w:r w:rsidRPr="002F682E">
        <w:rPr>
          <w:rFonts w:ascii="Arial" w:hAnsi="Arial" w:cs="Arial"/>
          <w:spacing w:val="-8"/>
        </w:rPr>
        <w:t xml:space="preserve"> </w:t>
      </w:r>
      <w:r w:rsidRPr="002F682E">
        <w:rPr>
          <w:rFonts w:ascii="Arial" w:hAnsi="Arial" w:cs="Arial"/>
        </w:rPr>
        <w:t>za</w:t>
      </w:r>
      <w:r w:rsidRPr="002F682E">
        <w:rPr>
          <w:rFonts w:ascii="Arial" w:hAnsi="Arial" w:cs="Arial"/>
          <w:spacing w:val="-7"/>
        </w:rPr>
        <w:t xml:space="preserve"> </w:t>
      </w:r>
      <w:r w:rsidRPr="002F682E">
        <w:rPr>
          <w:rFonts w:ascii="Arial" w:hAnsi="Arial" w:cs="Arial"/>
        </w:rPr>
        <w:t>zdravje</w:t>
      </w:r>
      <w:r w:rsidRPr="002F682E">
        <w:rPr>
          <w:rFonts w:ascii="Arial" w:hAnsi="Arial" w:cs="Arial"/>
          <w:spacing w:val="-7"/>
        </w:rPr>
        <w:t xml:space="preserve"> </w:t>
      </w:r>
      <w:r w:rsidRPr="002F682E">
        <w:rPr>
          <w:rFonts w:ascii="Arial" w:hAnsi="Arial" w:cs="Arial"/>
        </w:rPr>
        <w:t>podal vlogo</w:t>
      </w:r>
      <w:r w:rsidRPr="002F682E">
        <w:rPr>
          <w:rFonts w:ascii="Arial" w:hAnsi="Arial" w:cs="Arial"/>
          <w:spacing w:val="-5"/>
        </w:rPr>
        <w:t xml:space="preserve"> </w:t>
      </w:r>
      <w:r w:rsidRPr="002F682E">
        <w:rPr>
          <w:rFonts w:ascii="Arial" w:hAnsi="Arial" w:cs="Arial"/>
        </w:rPr>
        <w:t>za</w:t>
      </w:r>
      <w:r w:rsidRPr="002F682E">
        <w:rPr>
          <w:rFonts w:ascii="Arial" w:hAnsi="Arial" w:cs="Arial"/>
          <w:spacing w:val="-4"/>
        </w:rPr>
        <w:t xml:space="preserve"> </w:t>
      </w:r>
      <w:r w:rsidRPr="002F682E">
        <w:rPr>
          <w:rFonts w:ascii="Arial" w:hAnsi="Arial" w:cs="Arial"/>
        </w:rPr>
        <w:t>soglasje</w:t>
      </w:r>
      <w:r w:rsidRPr="002F682E">
        <w:rPr>
          <w:rFonts w:ascii="Arial" w:hAnsi="Arial" w:cs="Arial"/>
          <w:spacing w:val="-4"/>
        </w:rPr>
        <w:t xml:space="preserve"> </w:t>
      </w:r>
      <w:r w:rsidRPr="002F682E">
        <w:rPr>
          <w:rFonts w:ascii="Arial" w:hAnsi="Arial" w:cs="Arial"/>
        </w:rPr>
        <w:t>k</w:t>
      </w:r>
      <w:r w:rsidRPr="002F682E">
        <w:rPr>
          <w:rFonts w:ascii="Arial" w:hAnsi="Arial" w:cs="Arial"/>
          <w:spacing w:val="-7"/>
        </w:rPr>
        <w:t xml:space="preserve"> </w:t>
      </w:r>
      <w:r w:rsidRPr="002F682E">
        <w:rPr>
          <w:rFonts w:ascii="Arial" w:hAnsi="Arial" w:cs="Arial"/>
        </w:rPr>
        <w:t>podelitvi</w:t>
      </w:r>
      <w:r w:rsidRPr="002F682E">
        <w:rPr>
          <w:rFonts w:ascii="Arial" w:hAnsi="Arial" w:cs="Arial"/>
          <w:spacing w:val="-3"/>
        </w:rPr>
        <w:t xml:space="preserve"> </w:t>
      </w:r>
      <w:r w:rsidRPr="002F682E">
        <w:rPr>
          <w:rFonts w:ascii="Arial" w:hAnsi="Arial" w:cs="Arial"/>
        </w:rPr>
        <w:t>koncesij</w:t>
      </w:r>
      <w:r w:rsidRPr="002F682E">
        <w:rPr>
          <w:rFonts w:ascii="Arial" w:hAnsi="Arial" w:cs="Arial"/>
          <w:spacing w:val="-1"/>
        </w:rPr>
        <w:t xml:space="preserve"> </w:t>
      </w:r>
      <w:r w:rsidRPr="002F682E">
        <w:rPr>
          <w:rFonts w:ascii="Arial" w:hAnsi="Arial" w:cs="Arial"/>
        </w:rPr>
        <w:t>ponudnikoma</w:t>
      </w:r>
      <w:r w:rsidRPr="002F682E">
        <w:rPr>
          <w:rFonts w:ascii="Arial" w:hAnsi="Arial" w:cs="Arial"/>
          <w:spacing w:val="-4"/>
        </w:rPr>
        <w:t xml:space="preserve"> </w:t>
      </w:r>
      <w:r w:rsidRPr="002F682E">
        <w:rPr>
          <w:rFonts w:ascii="Arial" w:hAnsi="Arial" w:cs="Arial"/>
        </w:rPr>
        <w:t>in</w:t>
      </w:r>
      <w:r w:rsidRPr="002F682E">
        <w:rPr>
          <w:rFonts w:ascii="Arial" w:hAnsi="Arial" w:cs="Arial"/>
          <w:spacing w:val="-5"/>
        </w:rPr>
        <w:t xml:space="preserve"> </w:t>
      </w:r>
      <w:r w:rsidRPr="002F682E">
        <w:rPr>
          <w:rFonts w:ascii="Arial" w:hAnsi="Arial" w:cs="Arial"/>
        </w:rPr>
        <w:t>nato</w:t>
      </w:r>
      <w:r w:rsidRPr="002F682E">
        <w:rPr>
          <w:rFonts w:ascii="Arial" w:hAnsi="Arial" w:cs="Arial"/>
          <w:spacing w:val="-4"/>
        </w:rPr>
        <w:t xml:space="preserve"> </w:t>
      </w:r>
      <w:r w:rsidRPr="002F682E">
        <w:rPr>
          <w:rFonts w:ascii="Arial" w:hAnsi="Arial" w:cs="Arial"/>
        </w:rPr>
        <w:t>v</w:t>
      </w:r>
      <w:r w:rsidRPr="002F682E">
        <w:rPr>
          <w:rFonts w:ascii="Arial" w:hAnsi="Arial" w:cs="Arial"/>
          <w:spacing w:val="-7"/>
        </w:rPr>
        <w:t xml:space="preserve"> </w:t>
      </w:r>
      <w:r w:rsidRPr="002F682E">
        <w:rPr>
          <w:rFonts w:ascii="Arial" w:hAnsi="Arial" w:cs="Arial"/>
        </w:rPr>
        <w:t>roku</w:t>
      </w:r>
      <w:r w:rsidRPr="002F682E">
        <w:rPr>
          <w:rFonts w:ascii="Arial" w:hAnsi="Arial" w:cs="Arial"/>
          <w:spacing w:val="-4"/>
        </w:rPr>
        <w:t xml:space="preserve"> </w:t>
      </w:r>
      <w:r w:rsidRPr="002F682E">
        <w:rPr>
          <w:rFonts w:ascii="Arial" w:hAnsi="Arial" w:cs="Arial"/>
        </w:rPr>
        <w:t>30</w:t>
      </w:r>
      <w:r w:rsidRPr="002F682E">
        <w:rPr>
          <w:rFonts w:ascii="Arial" w:hAnsi="Arial" w:cs="Arial"/>
          <w:spacing w:val="-5"/>
        </w:rPr>
        <w:t xml:space="preserve"> </w:t>
      </w:r>
      <w:r w:rsidRPr="002F682E">
        <w:rPr>
          <w:rFonts w:ascii="Arial" w:hAnsi="Arial" w:cs="Arial"/>
        </w:rPr>
        <w:t>dni</w:t>
      </w:r>
      <w:r w:rsidRPr="002F682E">
        <w:rPr>
          <w:rFonts w:ascii="Arial" w:hAnsi="Arial" w:cs="Arial"/>
          <w:spacing w:val="-4"/>
        </w:rPr>
        <w:t xml:space="preserve"> </w:t>
      </w:r>
      <w:r w:rsidRPr="002F682E">
        <w:rPr>
          <w:rFonts w:ascii="Arial" w:hAnsi="Arial" w:cs="Arial"/>
        </w:rPr>
        <w:t>po</w:t>
      </w:r>
      <w:r w:rsidRPr="002F682E">
        <w:rPr>
          <w:rFonts w:ascii="Arial" w:hAnsi="Arial" w:cs="Arial"/>
          <w:spacing w:val="-5"/>
        </w:rPr>
        <w:t xml:space="preserve"> </w:t>
      </w:r>
      <w:r w:rsidRPr="002F682E">
        <w:rPr>
          <w:rFonts w:ascii="Arial" w:hAnsi="Arial" w:cs="Arial"/>
        </w:rPr>
        <w:t>pridobitvi</w:t>
      </w:r>
      <w:r w:rsidRPr="002F682E">
        <w:rPr>
          <w:rFonts w:ascii="Arial" w:hAnsi="Arial" w:cs="Arial"/>
          <w:spacing w:val="-4"/>
        </w:rPr>
        <w:t xml:space="preserve"> </w:t>
      </w:r>
      <w:r w:rsidRPr="002F682E">
        <w:rPr>
          <w:rFonts w:ascii="Arial" w:hAnsi="Arial" w:cs="Arial"/>
        </w:rPr>
        <w:t>soglasja</w:t>
      </w:r>
      <w:r w:rsidRPr="002F682E">
        <w:rPr>
          <w:rFonts w:ascii="Arial" w:hAnsi="Arial" w:cs="Arial"/>
          <w:spacing w:val="-4"/>
        </w:rPr>
        <w:t xml:space="preserve"> </w:t>
      </w:r>
      <w:r w:rsidRPr="002F682E">
        <w:rPr>
          <w:rFonts w:ascii="Arial" w:hAnsi="Arial" w:cs="Arial"/>
        </w:rPr>
        <w:t>s</w:t>
      </w:r>
      <w:r w:rsidRPr="002F682E">
        <w:rPr>
          <w:rFonts w:ascii="Arial" w:hAnsi="Arial" w:cs="Arial"/>
          <w:spacing w:val="-2"/>
        </w:rPr>
        <w:t xml:space="preserve"> </w:t>
      </w:r>
      <w:r w:rsidRPr="002F682E">
        <w:rPr>
          <w:rFonts w:ascii="Arial" w:hAnsi="Arial" w:cs="Arial"/>
        </w:rPr>
        <w:t>strani Ministrstva za zdravje izdal odločbi, s katerima bo koncesiji za razpisana programa iz 4. točke tega javnega</w:t>
      </w:r>
      <w:r w:rsidRPr="002F682E">
        <w:rPr>
          <w:rFonts w:ascii="Arial" w:hAnsi="Arial" w:cs="Arial"/>
          <w:spacing w:val="-5"/>
        </w:rPr>
        <w:t xml:space="preserve"> </w:t>
      </w:r>
      <w:r w:rsidRPr="002F682E">
        <w:rPr>
          <w:rFonts w:ascii="Arial" w:hAnsi="Arial" w:cs="Arial"/>
        </w:rPr>
        <w:t>razpisa</w:t>
      </w:r>
      <w:r w:rsidRPr="002F682E">
        <w:rPr>
          <w:rFonts w:ascii="Arial" w:hAnsi="Arial" w:cs="Arial"/>
          <w:spacing w:val="-5"/>
        </w:rPr>
        <w:t xml:space="preserve"> </w:t>
      </w:r>
      <w:r w:rsidRPr="002F682E">
        <w:rPr>
          <w:rFonts w:ascii="Arial" w:hAnsi="Arial" w:cs="Arial"/>
        </w:rPr>
        <w:t>podelil</w:t>
      </w:r>
      <w:r w:rsidRPr="002F682E">
        <w:rPr>
          <w:rFonts w:ascii="Arial" w:hAnsi="Arial" w:cs="Arial"/>
          <w:spacing w:val="-4"/>
        </w:rPr>
        <w:t xml:space="preserve"> </w:t>
      </w:r>
      <w:r w:rsidRPr="002F682E">
        <w:rPr>
          <w:rFonts w:ascii="Arial" w:hAnsi="Arial" w:cs="Arial"/>
        </w:rPr>
        <w:t>izbranima</w:t>
      </w:r>
      <w:r w:rsidRPr="002F682E">
        <w:rPr>
          <w:rFonts w:ascii="Arial" w:hAnsi="Arial" w:cs="Arial"/>
          <w:spacing w:val="-5"/>
        </w:rPr>
        <w:t xml:space="preserve"> </w:t>
      </w:r>
      <w:r w:rsidRPr="002F682E">
        <w:rPr>
          <w:rFonts w:ascii="Arial" w:hAnsi="Arial" w:cs="Arial"/>
        </w:rPr>
        <w:t>ponudnikoma,</w:t>
      </w:r>
      <w:r w:rsidRPr="002F682E">
        <w:rPr>
          <w:rFonts w:ascii="Arial" w:hAnsi="Arial" w:cs="Arial"/>
          <w:spacing w:val="-6"/>
        </w:rPr>
        <w:t xml:space="preserve"> </w:t>
      </w:r>
      <w:r w:rsidRPr="002F682E">
        <w:rPr>
          <w:rFonts w:ascii="Arial" w:hAnsi="Arial" w:cs="Arial"/>
        </w:rPr>
        <w:t>ostale</w:t>
      </w:r>
      <w:r w:rsidRPr="002F682E">
        <w:rPr>
          <w:rFonts w:ascii="Arial" w:hAnsi="Arial" w:cs="Arial"/>
          <w:spacing w:val="-7"/>
        </w:rPr>
        <w:t xml:space="preserve"> </w:t>
      </w:r>
      <w:r w:rsidRPr="002F682E">
        <w:rPr>
          <w:rFonts w:ascii="Arial" w:hAnsi="Arial" w:cs="Arial"/>
        </w:rPr>
        <w:t>obravnavane</w:t>
      </w:r>
      <w:r w:rsidRPr="002F682E">
        <w:rPr>
          <w:rFonts w:ascii="Arial" w:hAnsi="Arial" w:cs="Arial"/>
          <w:spacing w:val="-7"/>
        </w:rPr>
        <w:t xml:space="preserve"> </w:t>
      </w:r>
      <w:r w:rsidRPr="002F682E">
        <w:rPr>
          <w:rFonts w:ascii="Arial" w:hAnsi="Arial" w:cs="Arial"/>
        </w:rPr>
        <w:t>ponudbe</w:t>
      </w:r>
      <w:r w:rsidRPr="002F682E">
        <w:rPr>
          <w:rFonts w:ascii="Arial" w:hAnsi="Arial" w:cs="Arial"/>
          <w:spacing w:val="-5"/>
        </w:rPr>
        <w:t xml:space="preserve"> </w:t>
      </w:r>
      <w:r w:rsidRPr="002F682E">
        <w:rPr>
          <w:rFonts w:ascii="Arial" w:hAnsi="Arial" w:cs="Arial"/>
        </w:rPr>
        <w:t>pa</w:t>
      </w:r>
      <w:r w:rsidRPr="002F682E">
        <w:rPr>
          <w:rFonts w:ascii="Arial" w:hAnsi="Arial" w:cs="Arial"/>
          <w:spacing w:val="-5"/>
        </w:rPr>
        <w:t xml:space="preserve"> </w:t>
      </w:r>
      <w:r w:rsidRPr="002F682E">
        <w:rPr>
          <w:rFonts w:ascii="Arial" w:hAnsi="Arial" w:cs="Arial"/>
        </w:rPr>
        <w:t>zavrnil.</w:t>
      </w:r>
      <w:r w:rsidRPr="002F682E">
        <w:rPr>
          <w:rFonts w:ascii="Arial" w:hAnsi="Arial" w:cs="Arial"/>
          <w:spacing w:val="-7"/>
        </w:rPr>
        <w:t xml:space="preserve"> </w:t>
      </w:r>
      <w:r w:rsidRPr="002F682E">
        <w:rPr>
          <w:rFonts w:ascii="Arial" w:hAnsi="Arial" w:cs="Arial"/>
        </w:rPr>
        <w:t>V</w:t>
      </w:r>
      <w:r w:rsidRPr="002F682E">
        <w:rPr>
          <w:rFonts w:ascii="Arial" w:hAnsi="Arial" w:cs="Arial"/>
          <w:spacing w:val="-7"/>
        </w:rPr>
        <w:t xml:space="preserve"> </w:t>
      </w:r>
      <w:r w:rsidRPr="002F682E">
        <w:rPr>
          <w:rFonts w:ascii="Arial" w:hAnsi="Arial" w:cs="Arial"/>
        </w:rPr>
        <w:t>primeru,</w:t>
      </w:r>
      <w:r w:rsidRPr="002F682E">
        <w:rPr>
          <w:rFonts w:ascii="Arial" w:hAnsi="Arial" w:cs="Arial"/>
          <w:spacing w:val="-5"/>
        </w:rPr>
        <w:t xml:space="preserve"> </w:t>
      </w:r>
      <w:r w:rsidRPr="002F682E">
        <w:rPr>
          <w:rFonts w:ascii="Arial" w:hAnsi="Arial" w:cs="Arial"/>
        </w:rPr>
        <w:t xml:space="preserve">da komisija oceni, da nihče od ponudnikov ni primeren za podelitev razpisane koncesije, se koncesija ne </w:t>
      </w:r>
      <w:r w:rsidRPr="002F682E">
        <w:rPr>
          <w:rFonts w:ascii="Arial" w:hAnsi="Arial" w:cs="Arial"/>
          <w:spacing w:val="-2"/>
        </w:rPr>
        <w:t>podeli.</w:t>
      </w:r>
    </w:p>
    <w:p w14:paraId="1C3505DF" w14:textId="77777777" w:rsidR="00FC056D" w:rsidRDefault="00FC056D" w:rsidP="001E07EA">
      <w:pPr>
        <w:pStyle w:val="Telobesedila"/>
        <w:ind w:right="135"/>
        <w:jc w:val="both"/>
        <w:rPr>
          <w:rFonts w:ascii="Arial" w:hAnsi="Arial" w:cs="Arial"/>
          <w:spacing w:val="-2"/>
        </w:rPr>
      </w:pPr>
    </w:p>
    <w:p w14:paraId="5CDF2F74" w14:textId="1EBBD4E1" w:rsidR="00FC056D" w:rsidRPr="002F682E" w:rsidRDefault="00FC056D" w:rsidP="001E07EA">
      <w:pPr>
        <w:pStyle w:val="Telobesedila"/>
        <w:ind w:right="135"/>
        <w:jc w:val="both"/>
        <w:rPr>
          <w:rFonts w:ascii="Arial" w:hAnsi="Arial" w:cs="Arial"/>
        </w:rPr>
      </w:pPr>
      <w:r>
        <w:rPr>
          <w:rFonts w:ascii="Arial" w:hAnsi="Arial" w:cs="Arial"/>
          <w:spacing w:val="-2"/>
        </w:rPr>
        <w:t>Podrobnej</w:t>
      </w:r>
      <w:r w:rsidR="00237AE8">
        <w:rPr>
          <w:rFonts w:ascii="Arial" w:hAnsi="Arial" w:cs="Arial"/>
          <w:spacing w:val="-2"/>
        </w:rPr>
        <w:t>e so</w:t>
      </w:r>
      <w:r>
        <w:rPr>
          <w:rFonts w:ascii="Arial" w:hAnsi="Arial" w:cs="Arial"/>
          <w:spacing w:val="-2"/>
        </w:rPr>
        <w:t xml:space="preserve"> pravila opredeljena z razpisno dokumentacijo</w:t>
      </w:r>
      <w:r w:rsidR="00237AE8">
        <w:rPr>
          <w:rFonts w:ascii="Arial" w:hAnsi="Arial" w:cs="Arial"/>
          <w:spacing w:val="-2"/>
        </w:rPr>
        <w:t>.</w:t>
      </w:r>
    </w:p>
    <w:p w14:paraId="1F81A4F1" w14:textId="77777777" w:rsidR="00154A90" w:rsidRPr="002F682E" w:rsidRDefault="00154A90" w:rsidP="001E07EA">
      <w:pPr>
        <w:pStyle w:val="Telobesedila"/>
        <w:spacing w:before="4"/>
        <w:rPr>
          <w:rFonts w:ascii="Arial" w:hAnsi="Arial" w:cs="Arial"/>
        </w:rPr>
      </w:pPr>
    </w:p>
    <w:p w14:paraId="4BA165A0" w14:textId="77777777" w:rsidR="00154A90" w:rsidRDefault="00154A90" w:rsidP="001E07EA">
      <w:pPr>
        <w:spacing w:line="273" w:lineRule="exact"/>
        <w:jc w:val="both"/>
        <w:rPr>
          <w:rFonts w:cs="Arial"/>
          <w:b/>
          <w:spacing w:val="-2"/>
          <w:sz w:val="24"/>
        </w:rPr>
      </w:pPr>
      <w:r w:rsidRPr="002F682E">
        <w:rPr>
          <w:rFonts w:cs="Arial"/>
          <w:b/>
          <w:sz w:val="24"/>
        </w:rPr>
        <w:t>Obvestilo</w:t>
      </w:r>
      <w:r w:rsidRPr="002F682E">
        <w:rPr>
          <w:rFonts w:cs="Arial"/>
          <w:b/>
          <w:spacing w:val="-2"/>
          <w:sz w:val="24"/>
        </w:rPr>
        <w:t xml:space="preserve"> </w:t>
      </w:r>
      <w:r w:rsidRPr="002F682E">
        <w:rPr>
          <w:rFonts w:cs="Arial"/>
          <w:b/>
          <w:sz w:val="24"/>
        </w:rPr>
        <w:t>ponudnikom</w:t>
      </w:r>
      <w:r w:rsidRPr="002F682E">
        <w:rPr>
          <w:rFonts w:cs="Arial"/>
          <w:b/>
          <w:spacing w:val="-4"/>
          <w:sz w:val="24"/>
        </w:rPr>
        <w:t xml:space="preserve"> </w:t>
      </w:r>
      <w:r w:rsidRPr="002F682E">
        <w:rPr>
          <w:rFonts w:cs="Arial"/>
          <w:b/>
          <w:sz w:val="24"/>
        </w:rPr>
        <w:t>o</w:t>
      </w:r>
      <w:r w:rsidRPr="002F682E">
        <w:rPr>
          <w:rFonts w:cs="Arial"/>
          <w:b/>
          <w:spacing w:val="-2"/>
          <w:sz w:val="24"/>
        </w:rPr>
        <w:t xml:space="preserve"> </w:t>
      </w:r>
      <w:r w:rsidRPr="002F682E">
        <w:rPr>
          <w:rFonts w:cs="Arial"/>
          <w:b/>
          <w:sz w:val="24"/>
        </w:rPr>
        <w:t xml:space="preserve">obdelavi osebnih </w:t>
      </w:r>
      <w:r w:rsidRPr="002F682E">
        <w:rPr>
          <w:rFonts w:cs="Arial"/>
          <w:b/>
          <w:spacing w:val="-2"/>
          <w:sz w:val="24"/>
        </w:rPr>
        <w:t>podatkov</w:t>
      </w:r>
    </w:p>
    <w:p w14:paraId="5DD1C8BE" w14:textId="77777777" w:rsidR="00C926DE" w:rsidRPr="002F682E" w:rsidRDefault="00C926DE" w:rsidP="001E07EA">
      <w:pPr>
        <w:spacing w:line="273" w:lineRule="exact"/>
        <w:jc w:val="both"/>
        <w:rPr>
          <w:rFonts w:cs="Arial"/>
          <w:b/>
          <w:sz w:val="24"/>
        </w:rPr>
      </w:pPr>
    </w:p>
    <w:p w14:paraId="67ED875E" w14:textId="77777777" w:rsidR="00C926DE" w:rsidRPr="00513CD6" w:rsidRDefault="00154A90" w:rsidP="00C926DE">
      <w:pPr>
        <w:ind w:right="-22"/>
        <w:jc w:val="both"/>
        <w:rPr>
          <w:rFonts w:cs="Arial"/>
          <w:szCs w:val="22"/>
        </w:rPr>
      </w:pPr>
      <w:r w:rsidRPr="002F682E">
        <w:rPr>
          <w:rFonts w:cs="Arial"/>
        </w:rPr>
        <w:t>Z oddajo ponudbe na ta</w:t>
      </w:r>
      <w:r w:rsidRPr="002F682E">
        <w:rPr>
          <w:rFonts w:cs="Arial"/>
          <w:spacing w:val="-1"/>
        </w:rPr>
        <w:t xml:space="preserve"> </w:t>
      </w:r>
      <w:r w:rsidRPr="002F682E">
        <w:rPr>
          <w:rFonts w:cs="Arial"/>
        </w:rPr>
        <w:t>javni razpis ponudnik soglaša z obdelavo osebnih podatkov za namen izvedbe postopka podelitve razpisane koncesije zdravstvene dejavnosti, z</w:t>
      </w:r>
      <w:r w:rsidRPr="002F682E">
        <w:rPr>
          <w:rFonts w:cs="Arial"/>
          <w:spacing w:val="-2"/>
        </w:rPr>
        <w:t xml:space="preserve"> </w:t>
      </w:r>
      <w:r w:rsidRPr="002F682E">
        <w:rPr>
          <w:rFonts w:cs="Arial"/>
        </w:rPr>
        <w:t>razpisom</w:t>
      </w:r>
      <w:r w:rsidRPr="002F682E">
        <w:rPr>
          <w:rFonts w:cs="Arial"/>
          <w:spacing w:val="-3"/>
        </w:rPr>
        <w:t xml:space="preserve"> </w:t>
      </w:r>
      <w:r w:rsidRPr="002F682E">
        <w:rPr>
          <w:rFonts w:cs="Arial"/>
        </w:rPr>
        <w:t>izbrani ponudnik</w:t>
      </w:r>
      <w:r w:rsidRPr="002F682E">
        <w:rPr>
          <w:rFonts w:cs="Arial"/>
          <w:spacing w:val="-1"/>
        </w:rPr>
        <w:t xml:space="preserve"> </w:t>
      </w:r>
      <w:r w:rsidRPr="002F682E">
        <w:rPr>
          <w:rFonts w:cs="Arial"/>
        </w:rPr>
        <w:t xml:space="preserve">pa tudi za namen izvajanja koncesije. Podatki se hranijo trajno. </w:t>
      </w:r>
      <w:r w:rsidR="00C926DE" w:rsidRPr="00513CD6">
        <w:rPr>
          <w:rFonts w:cs="Arial"/>
          <w:szCs w:val="22"/>
        </w:rPr>
        <w:t xml:space="preserve">Upravljavec zbirke osebnih podatkov: </w:t>
      </w:r>
      <w:bookmarkStart w:id="2" w:name="CompanyInfo"/>
      <w:bookmarkEnd w:id="2"/>
      <w:r w:rsidR="00C926DE" w:rsidRPr="00513CD6">
        <w:rPr>
          <w:rFonts w:cs="Arial"/>
          <w:szCs w:val="22"/>
        </w:rPr>
        <w:t xml:space="preserve">Občina Vrhnika, Tržaška cesta 1, 1360 Vrhnika, Tel. št.: 01 7555 410, </w:t>
      </w:r>
      <w:hyperlink r:id="rId8" w:history="1">
        <w:r w:rsidR="00C926DE" w:rsidRPr="00513CD6">
          <w:rPr>
            <w:rStyle w:val="Hiperpovezava"/>
            <w:rFonts w:cs="Arial"/>
            <w:szCs w:val="22"/>
          </w:rPr>
          <w:t>obcina.vrhnika@vrhnika.si</w:t>
        </w:r>
      </w:hyperlink>
      <w:r w:rsidR="00C926DE" w:rsidRPr="00513CD6">
        <w:rPr>
          <w:rFonts w:cs="Arial"/>
          <w:szCs w:val="22"/>
        </w:rPr>
        <w:t xml:space="preserve"> </w:t>
      </w:r>
    </w:p>
    <w:p w14:paraId="1E6F203B" w14:textId="77777777" w:rsidR="00C926DE" w:rsidRPr="00513CD6" w:rsidRDefault="00C926DE" w:rsidP="00C926DE">
      <w:pPr>
        <w:ind w:right="-22"/>
        <w:jc w:val="both"/>
        <w:rPr>
          <w:rFonts w:cs="Arial"/>
          <w:szCs w:val="22"/>
        </w:rPr>
      </w:pPr>
    </w:p>
    <w:p w14:paraId="28342D4F" w14:textId="77777777" w:rsidR="00C926DE" w:rsidRPr="00513CD6" w:rsidRDefault="00C926DE" w:rsidP="00C926DE">
      <w:pPr>
        <w:ind w:right="-22"/>
        <w:jc w:val="both"/>
        <w:rPr>
          <w:rFonts w:cs="Arial"/>
          <w:szCs w:val="22"/>
        </w:rPr>
      </w:pPr>
      <w:r w:rsidRPr="00513CD6">
        <w:rPr>
          <w:rFonts w:cs="Arial"/>
          <w:szCs w:val="22"/>
        </w:rPr>
        <w:t>Namen obdelave osebnih podatkov:</w:t>
      </w:r>
      <w:bookmarkStart w:id="3" w:name="Attr1050"/>
      <w:bookmarkEnd w:id="3"/>
      <w:r w:rsidRPr="00513CD6">
        <w:rPr>
          <w:rFonts w:cs="Arial"/>
          <w:szCs w:val="22"/>
        </w:rPr>
        <w:t xml:space="preserve"> izbira izvajalca zdravstvene dejavnosti in izvajanje pogodbe (z izbranimi ponudniki).</w:t>
      </w:r>
    </w:p>
    <w:p w14:paraId="74BAFA2D" w14:textId="77777777" w:rsidR="00C926DE" w:rsidRPr="00513CD6" w:rsidRDefault="00C926DE" w:rsidP="00C926DE">
      <w:pPr>
        <w:ind w:right="-22"/>
        <w:jc w:val="both"/>
        <w:rPr>
          <w:rFonts w:cs="Arial"/>
          <w:szCs w:val="22"/>
        </w:rPr>
      </w:pPr>
    </w:p>
    <w:p w14:paraId="441C7F51" w14:textId="77777777" w:rsidR="00C926DE" w:rsidRPr="00513CD6" w:rsidRDefault="00C926DE" w:rsidP="00C926DE">
      <w:pPr>
        <w:ind w:right="-22"/>
        <w:jc w:val="both"/>
        <w:rPr>
          <w:rFonts w:cs="Arial"/>
          <w:szCs w:val="22"/>
        </w:rPr>
      </w:pPr>
      <w:r w:rsidRPr="00513CD6">
        <w:rPr>
          <w:rFonts w:cs="Arial"/>
          <w:bCs/>
          <w:szCs w:val="22"/>
        </w:rPr>
        <w:t xml:space="preserve">Vrste zadevnih osebnih podatkov, ki se obdelujejo so: </w:t>
      </w:r>
      <w:r w:rsidRPr="00513CD6">
        <w:rPr>
          <w:rFonts w:cs="Arial"/>
          <w:szCs w:val="22"/>
        </w:rPr>
        <w:t xml:space="preserve">ime in priimek, rojstni datum, EMŠO, davčna številka, tel. številka, e-naslov, izobrazba, delovna doba, delovne izkušnje in dodatna izobraževanja. </w:t>
      </w:r>
    </w:p>
    <w:p w14:paraId="144D20B8" w14:textId="77777777" w:rsidR="00C926DE" w:rsidRPr="00513CD6" w:rsidRDefault="00C926DE" w:rsidP="00C926DE">
      <w:pPr>
        <w:ind w:right="-22"/>
        <w:jc w:val="both"/>
        <w:rPr>
          <w:rFonts w:cs="Arial"/>
          <w:szCs w:val="22"/>
        </w:rPr>
      </w:pPr>
    </w:p>
    <w:p w14:paraId="6DECE199" w14:textId="77777777" w:rsidR="00C926DE" w:rsidRPr="00513CD6" w:rsidRDefault="00C926DE" w:rsidP="00C926DE">
      <w:pPr>
        <w:ind w:right="-22"/>
        <w:jc w:val="both"/>
        <w:rPr>
          <w:rFonts w:cs="Arial"/>
          <w:szCs w:val="22"/>
        </w:rPr>
      </w:pPr>
      <w:r w:rsidRPr="00513CD6">
        <w:rPr>
          <w:rFonts w:cs="Arial"/>
          <w:szCs w:val="22"/>
        </w:rPr>
        <w:t xml:space="preserve">Pravna podlaga za obdelavo osebnih podatkov: </w:t>
      </w:r>
      <w:bookmarkStart w:id="4" w:name="Attr1060"/>
      <w:bookmarkEnd w:id="4"/>
      <w:r w:rsidRPr="00513CD6">
        <w:rPr>
          <w:rFonts w:cs="Arial"/>
          <w:szCs w:val="22"/>
        </w:rPr>
        <w:t xml:space="preserve">Zakonodaja - 6(1) c člen GDPR (44. b člen Zakona o zdravstveni dejavnosti) ter 6.(1) b člen GDPR (za izvajanje pogodbe z izbranim ponudnikom). Kategorije uporabnikov, ki so jim bili ali jim bodo razkriti osebni podatki: </w:t>
      </w:r>
      <w:bookmarkStart w:id="5" w:name="Attr2050"/>
      <w:bookmarkEnd w:id="5"/>
      <w:r w:rsidRPr="00513CD6">
        <w:rPr>
          <w:rFonts w:cs="Arial"/>
          <w:szCs w:val="22"/>
        </w:rPr>
        <w:t xml:space="preserve">Javni organi, pri katerih se preverijo pogoji za izvajanje koncesije (na primer Ministrstvo za pravosodje – potrdilo o nekaznovanosti). </w:t>
      </w:r>
    </w:p>
    <w:p w14:paraId="3397919C" w14:textId="77777777" w:rsidR="00C926DE" w:rsidRPr="00513CD6" w:rsidRDefault="00C926DE" w:rsidP="00C926DE">
      <w:pPr>
        <w:ind w:right="-22"/>
        <w:jc w:val="both"/>
        <w:rPr>
          <w:rFonts w:cs="Arial"/>
          <w:szCs w:val="22"/>
        </w:rPr>
      </w:pPr>
    </w:p>
    <w:p w14:paraId="58B9DE38" w14:textId="77777777" w:rsidR="00C926DE" w:rsidRPr="00513CD6" w:rsidRDefault="00C926DE" w:rsidP="00C926DE">
      <w:pPr>
        <w:ind w:right="-22"/>
        <w:jc w:val="both"/>
        <w:rPr>
          <w:rFonts w:cs="Arial"/>
          <w:szCs w:val="22"/>
        </w:rPr>
      </w:pPr>
      <w:r w:rsidRPr="00513CD6">
        <w:rPr>
          <w:rFonts w:cs="Arial"/>
          <w:szCs w:val="22"/>
        </w:rPr>
        <w:t xml:space="preserve">Informacije o prenosih osebnih podatkov v tretjo državo ali mednarodno organizacijo: </w:t>
      </w:r>
      <w:bookmarkStart w:id="6" w:name="Attr2110"/>
      <w:bookmarkEnd w:id="6"/>
      <w:r w:rsidRPr="00513CD6">
        <w:rPr>
          <w:rFonts w:cs="Arial"/>
          <w:szCs w:val="22"/>
        </w:rPr>
        <w:t>Osebni podatki se ne prenašajo v tretje države ali mednarodne organizacije.</w:t>
      </w:r>
    </w:p>
    <w:p w14:paraId="6D8EEE4C" w14:textId="77777777" w:rsidR="00C926DE" w:rsidRPr="00513CD6" w:rsidRDefault="00C926DE" w:rsidP="00C926DE">
      <w:pPr>
        <w:ind w:right="-22"/>
        <w:jc w:val="both"/>
        <w:rPr>
          <w:rFonts w:cs="Arial"/>
          <w:szCs w:val="22"/>
        </w:rPr>
      </w:pPr>
    </w:p>
    <w:p w14:paraId="1F58BF4A" w14:textId="77777777" w:rsidR="00C926DE" w:rsidRPr="00513CD6" w:rsidRDefault="00C926DE" w:rsidP="00C926DE">
      <w:pPr>
        <w:ind w:right="-22"/>
        <w:jc w:val="both"/>
        <w:rPr>
          <w:rFonts w:cs="Arial"/>
          <w:szCs w:val="22"/>
        </w:rPr>
      </w:pPr>
      <w:r w:rsidRPr="00513CD6">
        <w:rPr>
          <w:rFonts w:cs="Arial"/>
          <w:szCs w:val="22"/>
        </w:rPr>
        <w:t xml:space="preserve">Trajanje obdelave osebnih podatkov: </w:t>
      </w:r>
      <w:bookmarkStart w:id="7" w:name="Attr2070"/>
      <w:bookmarkEnd w:id="7"/>
      <w:r w:rsidRPr="00513CD6">
        <w:rPr>
          <w:rFonts w:cs="Arial"/>
          <w:szCs w:val="22"/>
        </w:rPr>
        <w:t xml:space="preserve">podatki, ki se zbirajo na podlagi zakona za izvedbo koncesije se hranijo trajno, drugi podatki (za namen izvedbe pogodbe) se hranijo za čas trajanja pogodbe in še 5 let po prenehanju le-te. </w:t>
      </w:r>
    </w:p>
    <w:p w14:paraId="2AAF4018" w14:textId="77777777" w:rsidR="00C926DE" w:rsidRPr="00513CD6" w:rsidRDefault="00C926DE" w:rsidP="00C926DE">
      <w:pPr>
        <w:ind w:right="-22"/>
        <w:jc w:val="both"/>
        <w:rPr>
          <w:rFonts w:cs="Arial"/>
          <w:szCs w:val="22"/>
        </w:rPr>
      </w:pPr>
    </w:p>
    <w:p w14:paraId="203A93C4" w14:textId="77777777" w:rsidR="00C926DE" w:rsidRPr="00513CD6" w:rsidRDefault="00C926DE" w:rsidP="00C926DE">
      <w:pPr>
        <w:ind w:right="-22"/>
        <w:jc w:val="both"/>
        <w:rPr>
          <w:rFonts w:cs="Arial"/>
          <w:szCs w:val="22"/>
        </w:rPr>
      </w:pPr>
      <w:r w:rsidRPr="00513CD6">
        <w:rPr>
          <w:rFonts w:cs="Arial"/>
          <w:szCs w:val="22"/>
        </w:rPr>
        <w:t xml:space="preserve">Pravice posameznika v zvezi z obdelavo osebnih podatkov: </w:t>
      </w:r>
      <w:bookmarkStart w:id="8" w:name="Attr1090"/>
      <w:bookmarkEnd w:id="8"/>
      <w:r w:rsidRPr="00513CD6">
        <w:rPr>
          <w:rFonts w:cs="Arial"/>
          <w:szCs w:val="22"/>
        </w:rPr>
        <w:t>Posameznik ima pravico do informiranja, do dostopa do podatkov, do popravka in pravico do omejitve obdelave. Vloga se posreduje na e- naslov</w:t>
      </w:r>
      <w:r w:rsidRPr="00513CD6">
        <w:rPr>
          <w:rFonts w:cs="Arial"/>
        </w:rPr>
        <w:t xml:space="preserve"> </w:t>
      </w:r>
      <w:hyperlink r:id="rId9" w:history="1">
        <w:r w:rsidRPr="00513CD6">
          <w:rPr>
            <w:rStyle w:val="Hiperpovezava"/>
            <w:rFonts w:cs="Arial"/>
            <w:szCs w:val="22"/>
          </w:rPr>
          <w:t>obcina.vrhnika@vrhnika.si</w:t>
        </w:r>
      </w:hyperlink>
      <w:r w:rsidRPr="00513CD6">
        <w:rPr>
          <w:rFonts w:cs="Arial"/>
          <w:szCs w:val="22"/>
        </w:rPr>
        <w:t xml:space="preserve"> </w:t>
      </w:r>
    </w:p>
    <w:p w14:paraId="66DD6D4F" w14:textId="02437EC7" w:rsidR="00BD1666" w:rsidRPr="002F682E" w:rsidRDefault="00BD1666" w:rsidP="00C926DE">
      <w:pPr>
        <w:pStyle w:val="Telobesedila"/>
        <w:ind w:right="135"/>
        <w:jc w:val="both"/>
        <w:rPr>
          <w:rFonts w:ascii="Arial" w:hAnsi="Arial" w:cs="Arial"/>
        </w:rPr>
      </w:pPr>
    </w:p>
    <w:p w14:paraId="22C8043B" w14:textId="5EB7EDD1" w:rsidR="006C0DAF" w:rsidRPr="00513CD6" w:rsidRDefault="006C0DAF" w:rsidP="006C0DAF">
      <w:pPr>
        <w:ind w:right="-22"/>
        <w:jc w:val="both"/>
        <w:rPr>
          <w:rFonts w:cs="Arial"/>
          <w:szCs w:val="22"/>
        </w:rPr>
      </w:pPr>
      <w:r w:rsidRPr="00513CD6">
        <w:rPr>
          <w:rFonts w:cs="Arial"/>
          <w:szCs w:val="22"/>
        </w:rPr>
        <w:t>Avtomatizirano sprejemanje odločitev ne poteka.</w:t>
      </w:r>
    </w:p>
    <w:p w14:paraId="6E5714DC" w14:textId="77777777" w:rsidR="006C0DAF" w:rsidRPr="00513CD6" w:rsidRDefault="006C0DAF" w:rsidP="006C0DAF">
      <w:pPr>
        <w:ind w:right="-22"/>
        <w:jc w:val="both"/>
        <w:rPr>
          <w:rFonts w:cs="Arial"/>
          <w:szCs w:val="22"/>
        </w:rPr>
      </w:pPr>
    </w:p>
    <w:p w14:paraId="5E2FD731" w14:textId="3B96635E" w:rsidR="001B36AB" w:rsidRDefault="006C0DAF" w:rsidP="0099723F">
      <w:pPr>
        <w:ind w:right="-22"/>
        <w:jc w:val="both"/>
        <w:rPr>
          <w:rFonts w:cs="Arial"/>
          <w:szCs w:val="22"/>
        </w:rPr>
      </w:pPr>
      <w:r w:rsidRPr="00513CD6">
        <w:rPr>
          <w:rFonts w:cs="Arial"/>
          <w:szCs w:val="22"/>
        </w:rPr>
        <w:t xml:space="preserve">Pravica do pritožbe: Posameznik ima pravico, da se pritoži Informacijskemu pooblaščencu (naslov: Dunajska 22, 1000 Ljubljana, e-naslov: gp.ip@ip-rs.si telefon: 012309730, spletna stran: </w:t>
      </w:r>
      <w:hyperlink r:id="rId10" w:history="1">
        <w:r w:rsidRPr="00513CD6">
          <w:rPr>
            <w:rFonts w:cs="Arial"/>
            <w:szCs w:val="22"/>
          </w:rPr>
          <w:t>www.ip-rs.si</w:t>
        </w:r>
      </w:hyperlink>
      <w:r w:rsidRPr="00513CD6">
        <w:rPr>
          <w:rFonts w:cs="Arial"/>
          <w:szCs w:val="22"/>
        </w:rPr>
        <w:t>).</w:t>
      </w:r>
    </w:p>
    <w:p w14:paraId="3D6AB2EF" w14:textId="77777777" w:rsidR="00501621" w:rsidRDefault="00501621" w:rsidP="0099723F">
      <w:pPr>
        <w:ind w:right="-22"/>
        <w:jc w:val="both"/>
        <w:rPr>
          <w:rFonts w:cs="Arial"/>
          <w:szCs w:val="22"/>
        </w:rPr>
      </w:pPr>
    </w:p>
    <w:p w14:paraId="7EBBEC65" w14:textId="77777777" w:rsidR="00501621" w:rsidRDefault="00501621" w:rsidP="0099723F">
      <w:pPr>
        <w:ind w:right="-22"/>
        <w:jc w:val="both"/>
        <w:rPr>
          <w:rFonts w:cs="Arial"/>
          <w:szCs w:val="22"/>
        </w:rPr>
      </w:pPr>
    </w:p>
    <w:p w14:paraId="67BF40B3" w14:textId="77777777" w:rsidR="00501621" w:rsidRPr="00513CD6" w:rsidRDefault="00501621" w:rsidP="00501621">
      <w:pPr>
        <w:ind w:right="-22"/>
        <w:jc w:val="both"/>
        <w:rPr>
          <w:rFonts w:cs="Arial"/>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501621" w:rsidRPr="00513CD6" w14:paraId="09CC1DF3" w14:textId="77777777" w:rsidTr="00471303">
        <w:tc>
          <w:tcPr>
            <w:tcW w:w="4531" w:type="dxa"/>
          </w:tcPr>
          <w:p w14:paraId="2F220D3D" w14:textId="77777777" w:rsidR="00501621" w:rsidRPr="00513CD6" w:rsidRDefault="00501621" w:rsidP="00471303">
            <w:pPr>
              <w:rPr>
                <w:rFonts w:cs="Arial"/>
                <w:szCs w:val="22"/>
              </w:rPr>
            </w:pPr>
          </w:p>
        </w:tc>
        <w:tc>
          <w:tcPr>
            <w:tcW w:w="4531" w:type="dxa"/>
          </w:tcPr>
          <w:p w14:paraId="48629A74" w14:textId="77777777" w:rsidR="00501621" w:rsidRPr="00513CD6" w:rsidRDefault="00501621" w:rsidP="00471303">
            <w:pPr>
              <w:jc w:val="both"/>
              <w:rPr>
                <w:rFonts w:cs="Arial"/>
                <w:szCs w:val="22"/>
              </w:rPr>
            </w:pPr>
          </w:p>
        </w:tc>
      </w:tr>
      <w:tr w:rsidR="00501621" w:rsidRPr="00513CD6" w14:paraId="00F4AC87" w14:textId="77777777" w:rsidTr="00471303">
        <w:tc>
          <w:tcPr>
            <w:tcW w:w="4531" w:type="dxa"/>
          </w:tcPr>
          <w:p w14:paraId="76A5A387" w14:textId="77777777" w:rsidR="00501621" w:rsidRPr="00513CD6" w:rsidRDefault="00501621" w:rsidP="00471303">
            <w:pPr>
              <w:jc w:val="both"/>
              <w:rPr>
                <w:rFonts w:cs="Arial"/>
              </w:rPr>
            </w:pPr>
          </w:p>
        </w:tc>
        <w:tc>
          <w:tcPr>
            <w:tcW w:w="4531" w:type="dxa"/>
          </w:tcPr>
          <w:p w14:paraId="4B7F7159" w14:textId="4CDE0B57" w:rsidR="00501621" w:rsidRPr="00513CD6" w:rsidRDefault="00A1722E" w:rsidP="00471303">
            <w:pPr>
              <w:jc w:val="center"/>
              <w:rPr>
                <w:rFonts w:cs="Arial"/>
                <w:szCs w:val="22"/>
              </w:rPr>
            </w:pPr>
            <w:r>
              <w:rPr>
                <w:rFonts w:cs="Arial"/>
                <w:bCs/>
                <w:szCs w:val="22"/>
              </w:rPr>
              <w:t>Direktor Občinske uprave</w:t>
            </w:r>
          </w:p>
          <w:p w14:paraId="732C2E2F" w14:textId="2D052AA7" w:rsidR="00501621" w:rsidRPr="00513CD6" w:rsidRDefault="00A1722E" w:rsidP="00471303">
            <w:pPr>
              <w:jc w:val="center"/>
              <w:rPr>
                <w:rFonts w:cs="Arial"/>
                <w:szCs w:val="22"/>
              </w:rPr>
            </w:pPr>
            <w:r>
              <w:rPr>
                <w:rFonts w:cs="Arial"/>
                <w:szCs w:val="22"/>
              </w:rPr>
              <w:t xml:space="preserve">Boštjan </w:t>
            </w:r>
            <w:r w:rsidR="008664B6">
              <w:rPr>
                <w:rFonts w:cs="Arial"/>
                <w:szCs w:val="22"/>
              </w:rPr>
              <w:t>Koprivec</w:t>
            </w:r>
            <w:r w:rsidR="00501621" w:rsidRPr="00513CD6">
              <w:rPr>
                <w:rFonts w:cs="Arial"/>
                <w:szCs w:val="22"/>
              </w:rPr>
              <w:t xml:space="preserve">  </w:t>
            </w:r>
          </w:p>
        </w:tc>
      </w:tr>
      <w:tr w:rsidR="00A1722E" w:rsidRPr="00513CD6" w14:paraId="7E739110" w14:textId="77777777" w:rsidTr="00471303">
        <w:trPr>
          <w:gridAfter w:val="1"/>
          <w:wAfter w:w="4531" w:type="dxa"/>
        </w:trPr>
        <w:tc>
          <w:tcPr>
            <w:tcW w:w="4531" w:type="dxa"/>
          </w:tcPr>
          <w:p w14:paraId="458B5670" w14:textId="77777777" w:rsidR="00A1722E" w:rsidRPr="00513CD6" w:rsidRDefault="00A1722E" w:rsidP="00471303">
            <w:pPr>
              <w:jc w:val="both"/>
              <w:rPr>
                <w:rFonts w:cs="Arial"/>
              </w:rPr>
            </w:pPr>
          </w:p>
        </w:tc>
      </w:tr>
      <w:tr w:rsidR="00501621" w:rsidRPr="00513CD6" w14:paraId="7A9E0219" w14:textId="77777777" w:rsidTr="00471303">
        <w:tc>
          <w:tcPr>
            <w:tcW w:w="4531" w:type="dxa"/>
          </w:tcPr>
          <w:p w14:paraId="32910E12" w14:textId="77777777" w:rsidR="00501621" w:rsidRPr="00513CD6" w:rsidRDefault="00501621" w:rsidP="00471303">
            <w:pPr>
              <w:rPr>
                <w:rFonts w:cs="Arial"/>
              </w:rPr>
            </w:pPr>
          </w:p>
        </w:tc>
        <w:tc>
          <w:tcPr>
            <w:tcW w:w="4531" w:type="dxa"/>
          </w:tcPr>
          <w:p w14:paraId="01D59ABD" w14:textId="77777777" w:rsidR="00501621" w:rsidRPr="00513CD6" w:rsidRDefault="00501621" w:rsidP="00471303">
            <w:pPr>
              <w:jc w:val="both"/>
              <w:rPr>
                <w:rFonts w:cs="Arial"/>
                <w:szCs w:val="22"/>
              </w:rPr>
            </w:pPr>
          </w:p>
        </w:tc>
      </w:tr>
    </w:tbl>
    <w:p w14:paraId="74868593" w14:textId="77777777" w:rsidR="00501621" w:rsidRPr="0099723F" w:rsidRDefault="00501621" w:rsidP="0099723F">
      <w:pPr>
        <w:ind w:right="-22"/>
        <w:jc w:val="both"/>
        <w:rPr>
          <w:rFonts w:cs="Arial"/>
          <w:szCs w:val="22"/>
        </w:rPr>
      </w:pPr>
    </w:p>
    <w:sectPr w:rsidR="00501621" w:rsidRPr="0099723F" w:rsidSect="000240C7">
      <w:footerReference w:type="default" r:id="rId11"/>
      <w:headerReference w:type="first" r:id="rId12"/>
      <w:footerReference w:type="first" r:id="rId13"/>
      <w:pgSz w:w="11906" w:h="16838" w:code="9"/>
      <w:pgMar w:top="1135" w:right="1418" w:bottom="1418" w:left="1418" w:header="565"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250A64" w14:textId="77777777" w:rsidR="00495421" w:rsidRDefault="00495421">
      <w:r>
        <w:separator/>
      </w:r>
    </w:p>
  </w:endnote>
  <w:endnote w:type="continuationSeparator" w:id="0">
    <w:p w14:paraId="1DA14D54" w14:textId="77777777" w:rsidR="00495421" w:rsidRDefault="00495421">
      <w:r>
        <w:continuationSeparator/>
      </w:r>
    </w:p>
  </w:endnote>
  <w:endnote w:type="continuationNotice" w:id="1">
    <w:p w14:paraId="02F5C216" w14:textId="77777777" w:rsidR="00495421" w:rsidRDefault="004954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E52C2" w14:textId="77777777" w:rsidR="00EC3A00" w:rsidRPr="00517BA8" w:rsidRDefault="00517BA8">
    <w:pPr>
      <w:pStyle w:val="Noga"/>
      <w:rPr>
        <w:rFonts w:cs="Arial"/>
        <w:szCs w:val="22"/>
      </w:rPr>
    </w:pPr>
    <w:r w:rsidRPr="00517BA8">
      <w:rPr>
        <w:rFonts w:cs="Arial"/>
        <w:sz w:val="14"/>
        <w:szCs w:val="14"/>
      </w:rPr>
      <w:tab/>
    </w:r>
    <w:r w:rsidRPr="00517BA8">
      <w:rPr>
        <w:rFonts w:cs="Arial"/>
        <w:szCs w:val="22"/>
      </w:rPr>
      <w:t xml:space="preserve">- </w:t>
    </w:r>
    <w:r w:rsidRPr="00517BA8">
      <w:rPr>
        <w:rFonts w:cs="Arial"/>
        <w:szCs w:val="22"/>
      </w:rPr>
      <w:fldChar w:fldCharType="begin"/>
    </w:r>
    <w:r w:rsidRPr="00517BA8">
      <w:rPr>
        <w:rFonts w:cs="Arial"/>
        <w:szCs w:val="22"/>
      </w:rPr>
      <w:instrText xml:space="preserve"> PAGE </w:instrText>
    </w:r>
    <w:r w:rsidRPr="00517BA8">
      <w:rPr>
        <w:rFonts w:cs="Arial"/>
        <w:szCs w:val="22"/>
      </w:rPr>
      <w:fldChar w:fldCharType="separate"/>
    </w:r>
    <w:r>
      <w:rPr>
        <w:rFonts w:cs="Arial"/>
        <w:noProof/>
        <w:szCs w:val="22"/>
      </w:rPr>
      <w:t>2</w:t>
    </w:r>
    <w:r w:rsidRPr="00517BA8">
      <w:rPr>
        <w:rFonts w:cs="Arial"/>
        <w:szCs w:val="22"/>
      </w:rPr>
      <w:fldChar w:fldCharType="end"/>
    </w:r>
    <w:r w:rsidRPr="00517BA8">
      <w:rPr>
        <w:rFonts w:cs="Arial"/>
        <w:szCs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42FF7F" w14:textId="1FF32048" w:rsidR="00294254" w:rsidRPr="001A57DF" w:rsidRDefault="00294254" w:rsidP="001A57D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5C3AED" w14:textId="77777777" w:rsidR="00495421" w:rsidRDefault="00495421">
      <w:r>
        <w:separator/>
      </w:r>
    </w:p>
  </w:footnote>
  <w:footnote w:type="continuationSeparator" w:id="0">
    <w:p w14:paraId="487E53D7" w14:textId="77777777" w:rsidR="00495421" w:rsidRDefault="00495421">
      <w:r>
        <w:continuationSeparator/>
      </w:r>
    </w:p>
  </w:footnote>
  <w:footnote w:type="continuationNotice" w:id="1">
    <w:p w14:paraId="486F57DC" w14:textId="77777777" w:rsidR="00495421" w:rsidRDefault="004954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D5327" w14:textId="77777777" w:rsidR="004F2A4A" w:rsidRPr="00EC78B4" w:rsidRDefault="004F2A4A">
    <w:pPr>
      <w:pStyle w:val="Glava"/>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65463"/>
    <w:multiLevelType w:val="hybridMultilevel"/>
    <w:tmpl w:val="07803C8C"/>
    <w:lvl w:ilvl="0" w:tplc="285CCF26">
      <w:start w:val="1"/>
      <w:numFmt w:val="decimal"/>
      <w:lvlText w:val="%1"/>
      <w:lvlJc w:val="left"/>
      <w:pPr>
        <w:ind w:left="720" w:hanging="360"/>
      </w:pPr>
      <w:rPr>
        <w:rFonts w:ascii="Arial" w:hAnsi="Arial" w:cs="Arial" w:hint="default"/>
        <w:sz w:val="22"/>
        <w:szCs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273D147D"/>
    <w:multiLevelType w:val="hybridMultilevel"/>
    <w:tmpl w:val="7D800012"/>
    <w:lvl w:ilvl="0" w:tplc="FA5C2A78">
      <w:numFmt w:val="bullet"/>
      <w:lvlText w:val=""/>
      <w:lvlJc w:val="left"/>
      <w:pPr>
        <w:ind w:left="1637" w:hanging="360"/>
      </w:pPr>
      <w:rPr>
        <w:rFonts w:ascii="Symbol" w:eastAsia="Symbol" w:hAnsi="Symbol" w:cs="Symbol" w:hint="default"/>
        <w:b w:val="0"/>
        <w:bCs w:val="0"/>
        <w:i w:val="0"/>
        <w:iCs w:val="0"/>
        <w:spacing w:val="0"/>
        <w:w w:val="100"/>
        <w:sz w:val="22"/>
        <w:szCs w:val="22"/>
        <w:lang w:val="sl-SI" w:eastAsia="en-US" w:bidi="ar-SA"/>
      </w:rPr>
    </w:lvl>
    <w:lvl w:ilvl="1" w:tplc="C4987F32">
      <w:numFmt w:val="bullet"/>
      <w:lvlText w:val="•"/>
      <w:lvlJc w:val="left"/>
      <w:pPr>
        <w:ind w:left="2496" w:hanging="360"/>
      </w:pPr>
      <w:rPr>
        <w:rFonts w:hint="default"/>
        <w:lang w:val="sl-SI" w:eastAsia="en-US" w:bidi="ar-SA"/>
      </w:rPr>
    </w:lvl>
    <w:lvl w:ilvl="2" w:tplc="1E922FF6">
      <w:numFmt w:val="bullet"/>
      <w:lvlText w:val="•"/>
      <w:lvlJc w:val="left"/>
      <w:pPr>
        <w:ind w:left="3353" w:hanging="360"/>
      </w:pPr>
      <w:rPr>
        <w:rFonts w:hint="default"/>
        <w:lang w:val="sl-SI" w:eastAsia="en-US" w:bidi="ar-SA"/>
      </w:rPr>
    </w:lvl>
    <w:lvl w:ilvl="3" w:tplc="64A209B6">
      <w:numFmt w:val="bullet"/>
      <w:lvlText w:val="•"/>
      <w:lvlJc w:val="left"/>
      <w:pPr>
        <w:ind w:left="4210" w:hanging="360"/>
      </w:pPr>
      <w:rPr>
        <w:rFonts w:hint="default"/>
        <w:lang w:val="sl-SI" w:eastAsia="en-US" w:bidi="ar-SA"/>
      </w:rPr>
    </w:lvl>
    <w:lvl w:ilvl="4" w:tplc="01C2D9BE">
      <w:numFmt w:val="bullet"/>
      <w:lvlText w:val="•"/>
      <w:lvlJc w:val="left"/>
      <w:pPr>
        <w:ind w:left="5066" w:hanging="360"/>
      </w:pPr>
      <w:rPr>
        <w:rFonts w:hint="default"/>
        <w:lang w:val="sl-SI" w:eastAsia="en-US" w:bidi="ar-SA"/>
      </w:rPr>
    </w:lvl>
    <w:lvl w:ilvl="5" w:tplc="D03AC81C">
      <w:numFmt w:val="bullet"/>
      <w:lvlText w:val="•"/>
      <w:lvlJc w:val="left"/>
      <w:pPr>
        <w:ind w:left="5923" w:hanging="360"/>
      </w:pPr>
      <w:rPr>
        <w:rFonts w:hint="default"/>
        <w:lang w:val="sl-SI" w:eastAsia="en-US" w:bidi="ar-SA"/>
      </w:rPr>
    </w:lvl>
    <w:lvl w:ilvl="6" w:tplc="9028F1EA">
      <w:numFmt w:val="bullet"/>
      <w:lvlText w:val="•"/>
      <w:lvlJc w:val="left"/>
      <w:pPr>
        <w:ind w:left="6780" w:hanging="360"/>
      </w:pPr>
      <w:rPr>
        <w:rFonts w:hint="default"/>
        <w:lang w:val="sl-SI" w:eastAsia="en-US" w:bidi="ar-SA"/>
      </w:rPr>
    </w:lvl>
    <w:lvl w:ilvl="7" w:tplc="1DEC41A6">
      <w:numFmt w:val="bullet"/>
      <w:lvlText w:val="•"/>
      <w:lvlJc w:val="left"/>
      <w:pPr>
        <w:ind w:left="7637" w:hanging="360"/>
      </w:pPr>
      <w:rPr>
        <w:rFonts w:hint="default"/>
        <w:lang w:val="sl-SI" w:eastAsia="en-US" w:bidi="ar-SA"/>
      </w:rPr>
    </w:lvl>
    <w:lvl w:ilvl="8" w:tplc="FCBC6718">
      <w:numFmt w:val="bullet"/>
      <w:lvlText w:val="•"/>
      <w:lvlJc w:val="left"/>
      <w:pPr>
        <w:ind w:left="8493" w:hanging="360"/>
      </w:pPr>
      <w:rPr>
        <w:rFonts w:hint="default"/>
        <w:lang w:val="sl-SI" w:eastAsia="en-US" w:bidi="ar-SA"/>
      </w:rPr>
    </w:lvl>
  </w:abstractNum>
  <w:abstractNum w:abstractNumId="2" w15:restartNumberingAfterBreak="0">
    <w:nsid w:val="30F84A4C"/>
    <w:multiLevelType w:val="hybridMultilevel"/>
    <w:tmpl w:val="BF28D886"/>
    <w:lvl w:ilvl="0" w:tplc="04090019">
      <w:start w:val="5"/>
      <w:numFmt w:val="bullet"/>
      <w:lvlText w:val="-"/>
      <w:lvlJc w:val="left"/>
      <w:pPr>
        <w:ind w:left="1560" w:hanging="284"/>
      </w:pPr>
      <w:rPr>
        <w:rFonts w:ascii="Times New Roman" w:eastAsia="Times New Roman" w:hAnsi="Times New Roman" w:cs="Times New Roman" w:hint="default"/>
        <w:b w:val="0"/>
        <w:bCs w:val="0"/>
        <w:i w:val="0"/>
        <w:iCs w:val="0"/>
        <w:spacing w:val="0"/>
        <w:w w:val="100"/>
        <w:sz w:val="22"/>
        <w:szCs w:val="22"/>
        <w:lang w:val="sl-SI" w:eastAsia="en-US" w:bidi="ar-SA"/>
      </w:rPr>
    </w:lvl>
    <w:lvl w:ilvl="1" w:tplc="2CD69D4A">
      <w:numFmt w:val="bullet"/>
      <w:lvlText w:val="•"/>
      <w:lvlJc w:val="left"/>
      <w:pPr>
        <w:ind w:left="2424" w:hanging="284"/>
      </w:pPr>
      <w:rPr>
        <w:rFonts w:hint="default"/>
        <w:lang w:val="sl-SI" w:eastAsia="en-US" w:bidi="ar-SA"/>
      </w:rPr>
    </w:lvl>
    <w:lvl w:ilvl="2" w:tplc="8E6062AC">
      <w:numFmt w:val="bullet"/>
      <w:lvlText w:val="•"/>
      <w:lvlJc w:val="left"/>
      <w:pPr>
        <w:ind w:left="3289" w:hanging="284"/>
      </w:pPr>
      <w:rPr>
        <w:rFonts w:hint="default"/>
        <w:lang w:val="sl-SI" w:eastAsia="en-US" w:bidi="ar-SA"/>
      </w:rPr>
    </w:lvl>
    <w:lvl w:ilvl="3" w:tplc="EA405AF4">
      <w:numFmt w:val="bullet"/>
      <w:lvlText w:val="•"/>
      <w:lvlJc w:val="left"/>
      <w:pPr>
        <w:ind w:left="4154" w:hanging="284"/>
      </w:pPr>
      <w:rPr>
        <w:rFonts w:hint="default"/>
        <w:lang w:val="sl-SI" w:eastAsia="en-US" w:bidi="ar-SA"/>
      </w:rPr>
    </w:lvl>
    <w:lvl w:ilvl="4" w:tplc="9878AA10">
      <w:numFmt w:val="bullet"/>
      <w:lvlText w:val="•"/>
      <w:lvlJc w:val="left"/>
      <w:pPr>
        <w:ind w:left="5018" w:hanging="284"/>
      </w:pPr>
      <w:rPr>
        <w:rFonts w:hint="default"/>
        <w:lang w:val="sl-SI" w:eastAsia="en-US" w:bidi="ar-SA"/>
      </w:rPr>
    </w:lvl>
    <w:lvl w:ilvl="5" w:tplc="B5F87054">
      <w:numFmt w:val="bullet"/>
      <w:lvlText w:val="•"/>
      <w:lvlJc w:val="left"/>
      <w:pPr>
        <w:ind w:left="5883" w:hanging="284"/>
      </w:pPr>
      <w:rPr>
        <w:rFonts w:hint="default"/>
        <w:lang w:val="sl-SI" w:eastAsia="en-US" w:bidi="ar-SA"/>
      </w:rPr>
    </w:lvl>
    <w:lvl w:ilvl="6" w:tplc="D406A002">
      <w:numFmt w:val="bullet"/>
      <w:lvlText w:val="•"/>
      <w:lvlJc w:val="left"/>
      <w:pPr>
        <w:ind w:left="6748" w:hanging="284"/>
      </w:pPr>
      <w:rPr>
        <w:rFonts w:hint="default"/>
        <w:lang w:val="sl-SI" w:eastAsia="en-US" w:bidi="ar-SA"/>
      </w:rPr>
    </w:lvl>
    <w:lvl w:ilvl="7" w:tplc="F3ACD32C">
      <w:numFmt w:val="bullet"/>
      <w:lvlText w:val="•"/>
      <w:lvlJc w:val="left"/>
      <w:pPr>
        <w:ind w:left="7613" w:hanging="284"/>
      </w:pPr>
      <w:rPr>
        <w:rFonts w:hint="default"/>
        <w:lang w:val="sl-SI" w:eastAsia="en-US" w:bidi="ar-SA"/>
      </w:rPr>
    </w:lvl>
    <w:lvl w:ilvl="8" w:tplc="D786D57A">
      <w:numFmt w:val="bullet"/>
      <w:lvlText w:val="•"/>
      <w:lvlJc w:val="left"/>
      <w:pPr>
        <w:ind w:left="8477" w:hanging="284"/>
      </w:pPr>
      <w:rPr>
        <w:rFonts w:hint="default"/>
        <w:lang w:val="sl-SI" w:eastAsia="en-US" w:bidi="ar-SA"/>
      </w:rPr>
    </w:lvl>
  </w:abstractNum>
  <w:abstractNum w:abstractNumId="3" w15:restartNumberingAfterBreak="0">
    <w:nsid w:val="39453E1B"/>
    <w:multiLevelType w:val="hybridMultilevel"/>
    <w:tmpl w:val="14A8E4E6"/>
    <w:lvl w:ilvl="0" w:tplc="01CC5F9C">
      <w:start w:val="1"/>
      <w:numFmt w:val="lowerLetter"/>
      <w:lvlText w:val="%1."/>
      <w:lvlJc w:val="left"/>
      <w:pPr>
        <w:ind w:left="1796" w:hanging="360"/>
      </w:pPr>
      <w:rPr>
        <w:rFonts w:ascii="Arial" w:hAnsi="Arial" w:cs="Arial" w:hint="default"/>
        <w:sz w:val="20"/>
        <w:szCs w:val="20"/>
      </w:rPr>
    </w:lvl>
    <w:lvl w:ilvl="1" w:tplc="04240019" w:tentative="1">
      <w:start w:val="1"/>
      <w:numFmt w:val="lowerLetter"/>
      <w:lvlText w:val="%2."/>
      <w:lvlJc w:val="left"/>
      <w:pPr>
        <w:ind w:left="2516" w:hanging="360"/>
      </w:pPr>
    </w:lvl>
    <w:lvl w:ilvl="2" w:tplc="0424001B" w:tentative="1">
      <w:start w:val="1"/>
      <w:numFmt w:val="lowerRoman"/>
      <w:lvlText w:val="%3."/>
      <w:lvlJc w:val="right"/>
      <w:pPr>
        <w:ind w:left="3236" w:hanging="180"/>
      </w:pPr>
    </w:lvl>
    <w:lvl w:ilvl="3" w:tplc="0424000F" w:tentative="1">
      <w:start w:val="1"/>
      <w:numFmt w:val="decimal"/>
      <w:lvlText w:val="%4."/>
      <w:lvlJc w:val="left"/>
      <w:pPr>
        <w:ind w:left="3956" w:hanging="360"/>
      </w:pPr>
    </w:lvl>
    <w:lvl w:ilvl="4" w:tplc="04240019" w:tentative="1">
      <w:start w:val="1"/>
      <w:numFmt w:val="lowerLetter"/>
      <w:lvlText w:val="%5."/>
      <w:lvlJc w:val="left"/>
      <w:pPr>
        <w:ind w:left="4676" w:hanging="360"/>
      </w:pPr>
    </w:lvl>
    <w:lvl w:ilvl="5" w:tplc="0424001B" w:tentative="1">
      <w:start w:val="1"/>
      <w:numFmt w:val="lowerRoman"/>
      <w:lvlText w:val="%6."/>
      <w:lvlJc w:val="right"/>
      <w:pPr>
        <w:ind w:left="5396" w:hanging="180"/>
      </w:pPr>
    </w:lvl>
    <w:lvl w:ilvl="6" w:tplc="0424000F" w:tentative="1">
      <w:start w:val="1"/>
      <w:numFmt w:val="decimal"/>
      <w:lvlText w:val="%7."/>
      <w:lvlJc w:val="left"/>
      <w:pPr>
        <w:ind w:left="6116" w:hanging="360"/>
      </w:pPr>
    </w:lvl>
    <w:lvl w:ilvl="7" w:tplc="04240019" w:tentative="1">
      <w:start w:val="1"/>
      <w:numFmt w:val="lowerLetter"/>
      <w:lvlText w:val="%8."/>
      <w:lvlJc w:val="left"/>
      <w:pPr>
        <w:ind w:left="6836" w:hanging="360"/>
      </w:pPr>
    </w:lvl>
    <w:lvl w:ilvl="8" w:tplc="0424001B" w:tentative="1">
      <w:start w:val="1"/>
      <w:numFmt w:val="lowerRoman"/>
      <w:lvlText w:val="%9."/>
      <w:lvlJc w:val="right"/>
      <w:pPr>
        <w:ind w:left="7556" w:hanging="180"/>
      </w:pPr>
    </w:lvl>
  </w:abstractNum>
  <w:abstractNum w:abstractNumId="4" w15:restartNumberingAfterBreak="0">
    <w:nsid w:val="587542E5"/>
    <w:multiLevelType w:val="multilevel"/>
    <w:tmpl w:val="351AA284"/>
    <w:lvl w:ilvl="0">
      <w:start w:val="1"/>
      <w:numFmt w:val="decimal"/>
      <w:lvlText w:val="%1."/>
      <w:lvlJc w:val="left"/>
      <w:pPr>
        <w:ind w:left="1277" w:hanging="284"/>
      </w:pPr>
      <w:rPr>
        <w:rFonts w:ascii="Arial" w:eastAsia="Times New Roman" w:hAnsi="Arial" w:cs="Arial" w:hint="default"/>
        <w:b/>
        <w:bCs/>
        <w:i w:val="0"/>
        <w:iCs w:val="0"/>
        <w:spacing w:val="0"/>
        <w:w w:val="95"/>
        <w:sz w:val="22"/>
        <w:szCs w:val="22"/>
        <w:lang w:val="sl-SI" w:eastAsia="en-US" w:bidi="ar-SA"/>
      </w:rPr>
    </w:lvl>
    <w:lvl w:ilvl="1">
      <w:start w:val="1"/>
      <w:numFmt w:val="decimal"/>
      <w:lvlText w:val="%1.%2."/>
      <w:lvlJc w:val="left"/>
      <w:pPr>
        <w:ind w:left="1846" w:hanging="569"/>
      </w:pPr>
      <w:rPr>
        <w:rFonts w:ascii="Times New Roman" w:eastAsia="Times New Roman" w:hAnsi="Times New Roman" w:cs="Times New Roman" w:hint="default"/>
        <w:b w:val="0"/>
        <w:bCs w:val="0"/>
        <w:i w:val="0"/>
        <w:iCs w:val="0"/>
        <w:spacing w:val="0"/>
        <w:w w:val="100"/>
        <w:sz w:val="22"/>
        <w:szCs w:val="22"/>
        <w:lang w:val="sl-SI" w:eastAsia="en-US" w:bidi="ar-SA"/>
      </w:rPr>
    </w:lvl>
    <w:lvl w:ilvl="2">
      <w:numFmt w:val="bullet"/>
      <w:lvlText w:val="•"/>
      <w:lvlJc w:val="left"/>
      <w:pPr>
        <w:ind w:left="2769" w:hanging="569"/>
      </w:pPr>
      <w:rPr>
        <w:rFonts w:hint="default"/>
        <w:lang w:val="sl-SI" w:eastAsia="en-US" w:bidi="ar-SA"/>
      </w:rPr>
    </w:lvl>
    <w:lvl w:ilvl="3">
      <w:numFmt w:val="bullet"/>
      <w:lvlText w:val="•"/>
      <w:lvlJc w:val="left"/>
      <w:pPr>
        <w:ind w:left="3699" w:hanging="569"/>
      </w:pPr>
      <w:rPr>
        <w:rFonts w:hint="default"/>
        <w:lang w:val="sl-SI" w:eastAsia="en-US" w:bidi="ar-SA"/>
      </w:rPr>
    </w:lvl>
    <w:lvl w:ilvl="4">
      <w:numFmt w:val="bullet"/>
      <w:lvlText w:val="•"/>
      <w:lvlJc w:val="left"/>
      <w:pPr>
        <w:ind w:left="4629" w:hanging="569"/>
      </w:pPr>
      <w:rPr>
        <w:rFonts w:hint="default"/>
        <w:lang w:val="sl-SI" w:eastAsia="en-US" w:bidi="ar-SA"/>
      </w:rPr>
    </w:lvl>
    <w:lvl w:ilvl="5">
      <w:numFmt w:val="bullet"/>
      <w:lvlText w:val="•"/>
      <w:lvlJc w:val="left"/>
      <w:pPr>
        <w:ind w:left="5558" w:hanging="569"/>
      </w:pPr>
      <w:rPr>
        <w:rFonts w:hint="default"/>
        <w:lang w:val="sl-SI" w:eastAsia="en-US" w:bidi="ar-SA"/>
      </w:rPr>
    </w:lvl>
    <w:lvl w:ilvl="6">
      <w:numFmt w:val="bullet"/>
      <w:lvlText w:val="•"/>
      <w:lvlJc w:val="left"/>
      <w:pPr>
        <w:ind w:left="6488" w:hanging="569"/>
      </w:pPr>
      <w:rPr>
        <w:rFonts w:hint="default"/>
        <w:lang w:val="sl-SI" w:eastAsia="en-US" w:bidi="ar-SA"/>
      </w:rPr>
    </w:lvl>
    <w:lvl w:ilvl="7">
      <w:numFmt w:val="bullet"/>
      <w:lvlText w:val="•"/>
      <w:lvlJc w:val="left"/>
      <w:pPr>
        <w:ind w:left="7418" w:hanging="569"/>
      </w:pPr>
      <w:rPr>
        <w:rFonts w:hint="default"/>
        <w:lang w:val="sl-SI" w:eastAsia="en-US" w:bidi="ar-SA"/>
      </w:rPr>
    </w:lvl>
    <w:lvl w:ilvl="8">
      <w:numFmt w:val="bullet"/>
      <w:lvlText w:val="•"/>
      <w:lvlJc w:val="left"/>
      <w:pPr>
        <w:ind w:left="8347" w:hanging="569"/>
      </w:pPr>
      <w:rPr>
        <w:rFonts w:hint="default"/>
        <w:lang w:val="sl-SI" w:eastAsia="en-US" w:bidi="ar-SA"/>
      </w:rPr>
    </w:lvl>
  </w:abstractNum>
  <w:abstractNum w:abstractNumId="5" w15:restartNumberingAfterBreak="0">
    <w:nsid w:val="5C840A84"/>
    <w:multiLevelType w:val="hybridMultilevel"/>
    <w:tmpl w:val="654EFA94"/>
    <w:lvl w:ilvl="0" w:tplc="0409000F">
      <w:start w:val="1"/>
      <w:numFmt w:val="bullet"/>
      <w:lvlText w:val=""/>
      <w:lvlJc w:val="left"/>
      <w:pPr>
        <w:tabs>
          <w:tab w:val="num" w:pos="720"/>
        </w:tabs>
        <w:ind w:left="720" w:hanging="360"/>
      </w:pPr>
      <w:rPr>
        <w:rFonts w:ascii="Symbol" w:hAnsi="Symbol" w:hint="default"/>
      </w:rPr>
    </w:lvl>
    <w:lvl w:ilvl="1" w:tplc="04090019">
      <w:start w:val="5"/>
      <w:numFmt w:val="bullet"/>
      <w:lvlText w:val="-"/>
      <w:lvlJc w:val="left"/>
      <w:pPr>
        <w:tabs>
          <w:tab w:val="num" w:pos="360"/>
        </w:tabs>
        <w:ind w:left="360" w:hanging="360"/>
      </w:pPr>
      <w:rPr>
        <w:rFonts w:ascii="Times New Roman" w:eastAsia="Times New Roman" w:hAnsi="Times New Roman" w:cs="Times New Roman"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AED6388"/>
    <w:multiLevelType w:val="hybridMultilevel"/>
    <w:tmpl w:val="6D583A8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76C94FF5"/>
    <w:multiLevelType w:val="hybridMultilevel"/>
    <w:tmpl w:val="77D6DF3E"/>
    <w:lvl w:ilvl="0" w:tplc="04090019">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7C8A0369"/>
    <w:multiLevelType w:val="hybridMultilevel"/>
    <w:tmpl w:val="E3C6B0C4"/>
    <w:lvl w:ilvl="0" w:tplc="FE048FF4">
      <w:numFmt w:val="bullet"/>
      <w:lvlText w:val="-"/>
      <w:lvlJc w:val="left"/>
      <w:pPr>
        <w:ind w:left="1805" w:hanging="358"/>
      </w:pPr>
      <w:rPr>
        <w:rFonts w:ascii="Times New Roman" w:eastAsia="Times New Roman" w:hAnsi="Times New Roman" w:cs="Times New Roman" w:hint="default"/>
        <w:b w:val="0"/>
        <w:bCs w:val="0"/>
        <w:i w:val="0"/>
        <w:iCs w:val="0"/>
        <w:spacing w:val="0"/>
        <w:w w:val="100"/>
        <w:sz w:val="22"/>
        <w:szCs w:val="22"/>
        <w:lang w:val="sl-SI" w:eastAsia="en-US" w:bidi="ar-SA"/>
      </w:rPr>
    </w:lvl>
    <w:lvl w:ilvl="1" w:tplc="06E61BA6">
      <w:numFmt w:val="bullet"/>
      <w:lvlText w:val="•"/>
      <w:lvlJc w:val="left"/>
      <w:pPr>
        <w:ind w:left="2640" w:hanging="358"/>
      </w:pPr>
      <w:rPr>
        <w:rFonts w:hint="default"/>
        <w:lang w:val="sl-SI" w:eastAsia="en-US" w:bidi="ar-SA"/>
      </w:rPr>
    </w:lvl>
    <w:lvl w:ilvl="2" w:tplc="F816F560">
      <w:numFmt w:val="bullet"/>
      <w:lvlText w:val="•"/>
      <w:lvlJc w:val="left"/>
      <w:pPr>
        <w:ind w:left="3481" w:hanging="358"/>
      </w:pPr>
      <w:rPr>
        <w:rFonts w:hint="default"/>
        <w:lang w:val="sl-SI" w:eastAsia="en-US" w:bidi="ar-SA"/>
      </w:rPr>
    </w:lvl>
    <w:lvl w:ilvl="3" w:tplc="0990582A">
      <w:numFmt w:val="bullet"/>
      <w:lvlText w:val="•"/>
      <w:lvlJc w:val="left"/>
      <w:pPr>
        <w:ind w:left="4322" w:hanging="358"/>
      </w:pPr>
      <w:rPr>
        <w:rFonts w:hint="default"/>
        <w:lang w:val="sl-SI" w:eastAsia="en-US" w:bidi="ar-SA"/>
      </w:rPr>
    </w:lvl>
    <w:lvl w:ilvl="4" w:tplc="CCA0ADC0">
      <w:numFmt w:val="bullet"/>
      <w:lvlText w:val="•"/>
      <w:lvlJc w:val="left"/>
      <w:pPr>
        <w:ind w:left="5162" w:hanging="358"/>
      </w:pPr>
      <w:rPr>
        <w:rFonts w:hint="default"/>
        <w:lang w:val="sl-SI" w:eastAsia="en-US" w:bidi="ar-SA"/>
      </w:rPr>
    </w:lvl>
    <w:lvl w:ilvl="5" w:tplc="3F2CCD96">
      <w:numFmt w:val="bullet"/>
      <w:lvlText w:val="•"/>
      <w:lvlJc w:val="left"/>
      <w:pPr>
        <w:ind w:left="6003" w:hanging="358"/>
      </w:pPr>
      <w:rPr>
        <w:rFonts w:hint="default"/>
        <w:lang w:val="sl-SI" w:eastAsia="en-US" w:bidi="ar-SA"/>
      </w:rPr>
    </w:lvl>
    <w:lvl w:ilvl="6" w:tplc="8B82A1CE">
      <w:numFmt w:val="bullet"/>
      <w:lvlText w:val="•"/>
      <w:lvlJc w:val="left"/>
      <w:pPr>
        <w:ind w:left="6844" w:hanging="358"/>
      </w:pPr>
      <w:rPr>
        <w:rFonts w:hint="default"/>
        <w:lang w:val="sl-SI" w:eastAsia="en-US" w:bidi="ar-SA"/>
      </w:rPr>
    </w:lvl>
    <w:lvl w:ilvl="7" w:tplc="F49232F8">
      <w:numFmt w:val="bullet"/>
      <w:lvlText w:val="•"/>
      <w:lvlJc w:val="left"/>
      <w:pPr>
        <w:ind w:left="7685" w:hanging="358"/>
      </w:pPr>
      <w:rPr>
        <w:rFonts w:hint="default"/>
        <w:lang w:val="sl-SI" w:eastAsia="en-US" w:bidi="ar-SA"/>
      </w:rPr>
    </w:lvl>
    <w:lvl w:ilvl="8" w:tplc="DEAE5A70">
      <w:numFmt w:val="bullet"/>
      <w:lvlText w:val="•"/>
      <w:lvlJc w:val="left"/>
      <w:pPr>
        <w:ind w:left="8525" w:hanging="358"/>
      </w:pPr>
      <w:rPr>
        <w:rFonts w:hint="default"/>
        <w:lang w:val="sl-SI" w:eastAsia="en-US" w:bidi="ar-SA"/>
      </w:rPr>
    </w:lvl>
  </w:abstractNum>
  <w:num w:numId="1" w16cid:durableId="1612012515">
    <w:abstractNumId w:val="8"/>
  </w:num>
  <w:num w:numId="2" w16cid:durableId="1614511365">
    <w:abstractNumId w:val="1"/>
  </w:num>
  <w:num w:numId="3" w16cid:durableId="1535382437">
    <w:abstractNumId w:val="2"/>
  </w:num>
  <w:num w:numId="4" w16cid:durableId="1596397913">
    <w:abstractNumId w:val="4"/>
  </w:num>
  <w:num w:numId="5" w16cid:durableId="1695299346">
    <w:abstractNumId w:val="6"/>
  </w:num>
  <w:num w:numId="6" w16cid:durableId="155726783">
    <w:abstractNumId w:val="7"/>
  </w:num>
  <w:num w:numId="7" w16cid:durableId="2094429869">
    <w:abstractNumId w:val="5"/>
  </w:num>
  <w:num w:numId="8" w16cid:durableId="536896225">
    <w:abstractNumId w:val="0"/>
  </w:num>
  <w:num w:numId="9" w16cid:durableId="229480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fillcolor="white" stroke="f">
      <v:fill color="white" opacity="0"/>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A90"/>
    <w:rsid w:val="0000746E"/>
    <w:rsid w:val="000224A4"/>
    <w:rsid w:val="000240C7"/>
    <w:rsid w:val="00030B0F"/>
    <w:rsid w:val="000411B2"/>
    <w:rsid w:val="0005759B"/>
    <w:rsid w:val="00066240"/>
    <w:rsid w:val="00070586"/>
    <w:rsid w:val="00074181"/>
    <w:rsid w:val="00095146"/>
    <w:rsid w:val="00095B76"/>
    <w:rsid w:val="000C5130"/>
    <w:rsid w:val="000E4543"/>
    <w:rsid w:val="000F3A20"/>
    <w:rsid w:val="0011545C"/>
    <w:rsid w:val="0012435A"/>
    <w:rsid w:val="0012528F"/>
    <w:rsid w:val="00130D57"/>
    <w:rsid w:val="001428C7"/>
    <w:rsid w:val="00142CEC"/>
    <w:rsid w:val="001479F7"/>
    <w:rsid w:val="00154A90"/>
    <w:rsid w:val="00162E26"/>
    <w:rsid w:val="00174E53"/>
    <w:rsid w:val="001759D0"/>
    <w:rsid w:val="001829E5"/>
    <w:rsid w:val="001A57DF"/>
    <w:rsid w:val="001A5C1E"/>
    <w:rsid w:val="001B36AB"/>
    <w:rsid w:val="001B5DA6"/>
    <w:rsid w:val="001D5774"/>
    <w:rsid w:val="001E07EA"/>
    <w:rsid w:val="001E0D70"/>
    <w:rsid w:val="001E3303"/>
    <w:rsid w:val="001F148B"/>
    <w:rsid w:val="002053D3"/>
    <w:rsid w:val="00232E15"/>
    <w:rsid w:val="00237AE8"/>
    <w:rsid w:val="002655C6"/>
    <w:rsid w:val="0027594A"/>
    <w:rsid w:val="00286991"/>
    <w:rsid w:val="00286C56"/>
    <w:rsid w:val="002912B4"/>
    <w:rsid w:val="00294254"/>
    <w:rsid w:val="002A02F7"/>
    <w:rsid w:val="002A2605"/>
    <w:rsid w:val="002A3BC7"/>
    <w:rsid w:val="002B6572"/>
    <w:rsid w:val="002E5D1D"/>
    <w:rsid w:val="002F682E"/>
    <w:rsid w:val="00304210"/>
    <w:rsid w:val="00306025"/>
    <w:rsid w:val="00310780"/>
    <w:rsid w:val="00317DA3"/>
    <w:rsid w:val="00326777"/>
    <w:rsid w:val="00350E8C"/>
    <w:rsid w:val="00356128"/>
    <w:rsid w:val="00362008"/>
    <w:rsid w:val="003759A8"/>
    <w:rsid w:val="00383EC0"/>
    <w:rsid w:val="00397FFB"/>
    <w:rsid w:val="003A2309"/>
    <w:rsid w:val="003C3CDB"/>
    <w:rsid w:val="003C4A25"/>
    <w:rsid w:val="003E23B7"/>
    <w:rsid w:val="003E4749"/>
    <w:rsid w:val="003F41C5"/>
    <w:rsid w:val="004029FE"/>
    <w:rsid w:val="00416278"/>
    <w:rsid w:val="00417CE1"/>
    <w:rsid w:val="00420539"/>
    <w:rsid w:val="00422984"/>
    <w:rsid w:val="004321AD"/>
    <w:rsid w:val="00460022"/>
    <w:rsid w:val="00462B70"/>
    <w:rsid w:val="00470A17"/>
    <w:rsid w:val="004904E6"/>
    <w:rsid w:val="00495421"/>
    <w:rsid w:val="00496941"/>
    <w:rsid w:val="004A65F6"/>
    <w:rsid w:val="004B5893"/>
    <w:rsid w:val="004B6134"/>
    <w:rsid w:val="004C23ED"/>
    <w:rsid w:val="004D74DD"/>
    <w:rsid w:val="004F2A4A"/>
    <w:rsid w:val="00501621"/>
    <w:rsid w:val="00517BA8"/>
    <w:rsid w:val="00532C6F"/>
    <w:rsid w:val="005357AE"/>
    <w:rsid w:val="00550A24"/>
    <w:rsid w:val="00564E47"/>
    <w:rsid w:val="00572E93"/>
    <w:rsid w:val="005872A2"/>
    <w:rsid w:val="005923F5"/>
    <w:rsid w:val="005A1904"/>
    <w:rsid w:val="005C2D48"/>
    <w:rsid w:val="005C35D3"/>
    <w:rsid w:val="005C3C52"/>
    <w:rsid w:val="005C41DA"/>
    <w:rsid w:val="005C5438"/>
    <w:rsid w:val="005C7264"/>
    <w:rsid w:val="005C7FCD"/>
    <w:rsid w:val="005D3C2E"/>
    <w:rsid w:val="005E2D24"/>
    <w:rsid w:val="00602C76"/>
    <w:rsid w:val="00604B6B"/>
    <w:rsid w:val="00610C42"/>
    <w:rsid w:val="006143F7"/>
    <w:rsid w:val="00622CD2"/>
    <w:rsid w:val="00625CB6"/>
    <w:rsid w:val="00632E70"/>
    <w:rsid w:val="006375F5"/>
    <w:rsid w:val="0064605D"/>
    <w:rsid w:val="00654786"/>
    <w:rsid w:val="006561B0"/>
    <w:rsid w:val="006A0325"/>
    <w:rsid w:val="006A6A97"/>
    <w:rsid w:val="006B064C"/>
    <w:rsid w:val="006C0DAF"/>
    <w:rsid w:val="006C5494"/>
    <w:rsid w:val="006F2B23"/>
    <w:rsid w:val="006F4E6B"/>
    <w:rsid w:val="007241E3"/>
    <w:rsid w:val="00743007"/>
    <w:rsid w:val="00753589"/>
    <w:rsid w:val="00756F8E"/>
    <w:rsid w:val="0076277F"/>
    <w:rsid w:val="00762EB0"/>
    <w:rsid w:val="0076405D"/>
    <w:rsid w:val="00776EF1"/>
    <w:rsid w:val="007B6F8A"/>
    <w:rsid w:val="007C044A"/>
    <w:rsid w:val="007C6890"/>
    <w:rsid w:val="007D4064"/>
    <w:rsid w:val="007D4DDF"/>
    <w:rsid w:val="007F17D6"/>
    <w:rsid w:val="007F4D20"/>
    <w:rsid w:val="007F7435"/>
    <w:rsid w:val="008122E8"/>
    <w:rsid w:val="00812A6E"/>
    <w:rsid w:val="008203C1"/>
    <w:rsid w:val="0083193F"/>
    <w:rsid w:val="008576FA"/>
    <w:rsid w:val="00860196"/>
    <w:rsid w:val="008664B6"/>
    <w:rsid w:val="00883AD7"/>
    <w:rsid w:val="00893487"/>
    <w:rsid w:val="008A28B0"/>
    <w:rsid w:val="008A4926"/>
    <w:rsid w:val="008A5F15"/>
    <w:rsid w:val="008A736E"/>
    <w:rsid w:val="008E7134"/>
    <w:rsid w:val="008F16DB"/>
    <w:rsid w:val="008F175B"/>
    <w:rsid w:val="00907264"/>
    <w:rsid w:val="0094582A"/>
    <w:rsid w:val="00951544"/>
    <w:rsid w:val="00952589"/>
    <w:rsid w:val="0095549E"/>
    <w:rsid w:val="009560D6"/>
    <w:rsid w:val="00971F6A"/>
    <w:rsid w:val="00991435"/>
    <w:rsid w:val="00993705"/>
    <w:rsid w:val="0099723F"/>
    <w:rsid w:val="009A07D3"/>
    <w:rsid w:val="009A1D95"/>
    <w:rsid w:val="009A71BD"/>
    <w:rsid w:val="009A7DDF"/>
    <w:rsid w:val="009C2C88"/>
    <w:rsid w:val="009C68CE"/>
    <w:rsid w:val="009E08F1"/>
    <w:rsid w:val="009F66BA"/>
    <w:rsid w:val="00A06D52"/>
    <w:rsid w:val="00A1722E"/>
    <w:rsid w:val="00A41FC5"/>
    <w:rsid w:val="00A42B2C"/>
    <w:rsid w:val="00A501B3"/>
    <w:rsid w:val="00A542CF"/>
    <w:rsid w:val="00A56091"/>
    <w:rsid w:val="00A57A0D"/>
    <w:rsid w:val="00A60B59"/>
    <w:rsid w:val="00A71B41"/>
    <w:rsid w:val="00A72AFF"/>
    <w:rsid w:val="00A85B2C"/>
    <w:rsid w:val="00A8739A"/>
    <w:rsid w:val="00A942A5"/>
    <w:rsid w:val="00A949A7"/>
    <w:rsid w:val="00AE0B2A"/>
    <w:rsid w:val="00B13190"/>
    <w:rsid w:val="00B316D9"/>
    <w:rsid w:val="00B36F20"/>
    <w:rsid w:val="00B41B65"/>
    <w:rsid w:val="00B50430"/>
    <w:rsid w:val="00B5398B"/>
    <w:rsid w:val="00B874F8"/>
    <w:rsid w:val="00BC239D"/>
    <w:rsid w:val="00BD1666"/>
    <w:rsid w:val="00BD4A20"/>
    <w:rsid w:val="00BE5852"/>
    <w:rsid w:val="00BE5F37"/>
    <w:rsid w:val="00BF2ADA"/>
    <w:rsid w:val="00C12DC6"/>
    <w:rsid w:val="00C50979"/>
    <w:rsid w:val="00C51D64"/>
    <w:rsid w:val="00C53C49"/>
    <w:rsid w:val="00C658A4"/>
    <w:rsid w:val="00C82F59"/>
    <w:rsid w:val="00C9100D"/>
    <w:rsid w:val="00C926DE"/>
    <w:rsid w:val="00C930AD"/>
    <w:rsid w:val="00C97E9D"/>
    <w:rsid w:val="00CB1499"/>
    <w:rsid w:val="00CB22B5"/>
    <w:rsid w:val="00CC6335"/>
    <w:rsid w:val="00CD209F"/>
    <w:rsid w:val="00CD491F"/>
    <w:rsid w:val="00CD5AA6"/>
    <w:rsid w:val="00CD66D6"/>
    <w:rsid w:val="00CE2C41"/>
    <w:rsid w:val="00D27471"/>
    <w:rsid w:val="00D327CE"/>
    <w:rsid w:val="00D32F86"/>
    <w:rsid w:val="00D64194"/>
    <w:rsid w:val="00D72004"/>
    <w:rsid w:val="00D76504"/>
    <w:rsid w:val="00D859D1"/>
    <w:rsid w:val="00D92976"/>
    <w:rsid w:val="00DA2E5A"/>
    <w:rsid w:val="00DA74C2"/>
    <w:rsid w:val="00DB6D0A"/>
    <w:rsid w:val="00DC16E7"/>
    <w:rsid w:val="00DC1C8A"/>
    <w:rsid w:val="00DC70FF"/>
    <w:rsid w:val="00DD0F53"/>
    <w:rsid w:val="00E02981"/>
    <w:rsid w:val="00E17064"/>
    <w:rsid w:val="00E21C39"/>
    <w:rsid w:val="00E3020A"/>
    <w:rsid w:val="00E40445"/>
    <w:rsid w:val="00E73422"/>
    <w:rsid w:val="00EA3094"/>
    <w:rsid w:val="00EB0A52"/>
    <w:rsid w:val="00EB2595"/>
    <w:rsid w:val="00EC3A00"/>
    <w:rsid w:val="00EC78B4"/>
    <w:rsid w:val="00ED0EA4"/>
    <w:rsid w:val="00EE418D"/>
    <w:rsid w:val="00F00CF2"/>
    <w:rsid w:val="00F12543"/>
    <w:rsid w:val="00F33914"/>
    <w:rsid w:val="00F404B8"/>
    <w:rsid w:val="00F447B3"/>
    <w:rsid w:val="00F45AA7"/>
    <w:rsid w:val="00F52FE3"/>
    <w:rsid w:val="00F53092"/>
    <w:rsid w:val="00F728C1"/>
    <w:rsid w:val="00F87B79"/>
    <w:rsid w:val="00F90084"/>
    <w:rsid w:val="00F91B48"/>
    <w:rsid w:val="00F94334"/>
    <w:rsid w:val="00F96F2C"/>
    <w:rsid w:val="00FA0C62"/>
    <w:rsid w:val="00FA288E"/>
    <w:rsid w:val="00FC056D"/>
    <w:rsid w:val="00FC2C8A"/>
    <w:rsid w:val="00FD262E"/>
    <w:rsid w:val="00FD4B0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f">
      <v:fill color="white" opacity="0"/>
      <v:stroke on="f"/>
    </o:shapedefaults>
    <o:shapelayout v:ext="edit">
      <o:idmap v:ext="edit" data="2"/>
    </o:shapelayout>
  </w:shapeDefaults>
  <w:decimalSymbol w:val=","/>
  <w:listSeparator w:val=";"/>
  <w14:docId w14:val="4498B4BC"/>
  <w15:docId w15:val="{62F2B085-7160-4B65-8DD4-F2C765D8F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4029FE"/>
    <w:rPr>
      <w:rFonts w:ascii="Arial" w:hAnsi="Arial"/>
      <w:sz w:val="22"/>
      <w:szCs w:val="24"/>
    </w:rPr>
  </w:style>
  <w:style w:type="paragraph" w:styleId="Naslov1">
    <w:name w:val="heading 1"/>
    <w:basedOn w:val="Navaden"/>
    <w:link w:val="Naslov1Znak"/>
    <w:uiPriority w:val="9"/>
    <w:qFormat/>
    <w:rsid w:val="00154A90"/>
    <w:pPr>
      <w:widowControl w:val="0"/>
      <w:autoSpaceDE w:val="0"/>
      <w:autoSpaceDN w:val="0"/>
      <w:ind w:left="1276" w:hanging="282"/>
      <w:outlineLvl w:val="0"/>
    </w:pPr>
    <w:rPr>
      <w:rFonts w:ascii="Times New Roman" w:hAnsi="Times New Roman"/>
      <w:b/>
      <w:bCs/>
      <w:szCs w:val="22"/>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EC3A00"/>
    <w:pPr>
      <w:tabs>
        <w:tab w:val="center" w:pos="4536"/>
        <w:tab w:val="right" w:pos="9072"/>
      </w:tabs>
    </w:pPr>
  </w:style>
  <w:style w:type="paragraph" w:styleId="Noga">
    <w:name w:val="footer"/>
    <w:basedOn w:val="Navaden"/>
    <w:rsid w:val="00EC3A00"/>
    <w:pPr>
      <w:tabs>
        <w:tab w:val="center" w:pos="4536"/>
        <w:tab w:val="right" w:pos="9072"/>
      </w:tabs>
    </w:pPr>
  </w:style>
  <w:style w:type="character" w:styleId="tevilkastrani">
    <w:name w:val="page number"/>
    <w:basedOn w:val="Privzetapisavaodstavka"/>
    <w:rsid w:val="00517BA8"/>
  </w:style>
  <w:style w:type="paragraph" w:styleId="Besedilooblaka">
    <w:name w:val="Balloon Text"/>
    <w:basedOn w:val="Navaden"/>
    <w:semiHidden/>
    <w:rsid w:val="007F4D20"/>
    <w:rPr>
      <w:rFonts w:ascii="Tahoma" w:hAnsi="Tahoma" w:cs="Tahoma"/>
      <w:sz w:val="16"/>
      <w:szCs w:val="16"/>
    </w:rPr>
  </w:style>
  <w:style w:type="character" w:styleId="Hiperpovezava">
    <w:name w:val="Hyperlink"/>
    <w:basedOn w:val="Privzetapisavaodstavka"/>
    <w:uiPriority w:val="99"/>
    <w:unhideWhenUsed/>
    <w:rsid w:val="00362008"/>
    <w:rPr>
      <w:color w:val="0000FF" w:themeColor="hyperlink"/>
      <w:u w:val="single"/>
    </w:rPr>
  </w:style>
  <w:style w:type="character" w:styleId="Nerazreenaomemba">
    <w:name w:val="Unresolved Mention"/>
    <w:basedOn w:val="Privzetapisavaodstavka"/>
    <w:uiPriority w:val="99"/>
    <w:semiHidden/>
    <w:unhideWhenUsed/>
    <w:rsid w:val="00362008"/>
    <w:rPr>
      <w:color w:val="605E5C"/>
      <w:shd w:val="clear" w:color="auto" w:fill="E1DFDD"/>
    </w:rPr>
  </w:style>
  <w:style w:type="table" w:styleId="Tabelamrea">
    <w:name w:val="Table Grid"/>
    <w:basedOn w:val="Navadnatabela"/>
    <w:uiPriority w:val="59"/>
    <w:rsid w:val="000224A4"/>
    <w:rPr>
      <w:rFonts w:asciiTheme="minorHAnsi" w:eastAsiaTheme="minorHAnsi" w:hAnsiTheme="minorHAnsi" w:cstheme="minorBid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Znak">
    <w:name w:val="Naslov 1 Znak"/>
    <w:basedOn w:val="Privzetapisavaodstavka"/>
    <w:link w:val="Naslov1"/>
    <w:uiPriority w:val="9"/>
    <w:rsid w:val="00154A90"/>
    <w:rPr>
      <w:b/>
      <w:bCs/>
      <w:sz w:val="22"/>
      <w:szCs w:val="22"/>
      <w:lang w:eastAsia="en-US"/>
    </w:rPr>
  </w:style>
  <w:style w:type="table" w:customStyle="1" w:styleId="TableNormal">
    <w:name w:val="Table Normal"/>
    <w:uiPriority w:val="2"/>
    <w:semiHidden/>
    <w:unhideWhenUsed/>
    <w:qFormat/>
    <w:rsid w:val="00154A9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Telobesedila">
    <w:name w:val="Body Text"/>
    <w:basedOn w:val="Navaden"/>
    <w:link w:val="TelobesedilaZnak"/>
    <w:uiPriority w:val="1"/>
    <w:qFormat/>
    <w:rsid w:val="00154A90"/>
    <w:pPr>
      <w:widowControl w:val="0"/>
      <w:autoSpaceDE w:val="0"/>
      <w:autoSpaceDN w:val="0"/>
    </w:pPr>
    <w:rPr>
      <w:rFonts w:ascii="Times New Roman" w:hAnsi="Times New Roman"/>
      <w:szCs w:val="22"/>
      <w:lang w:eastAsia="en-US"/>
    </w:rPr>
  </w:style>
  <w:style w:type="character" w:customStyle="1" w:styleId="TelobesedilaZnak">
    <w:name w:val="Telo besedila Znak"/>
    <w:basedOn w:val="Privzetapisavaodstavka"/>
    <w:link w:val="Telobesedila"/>
    <w:uiPriority w:val="1"/>
    <w:rsid w:val="00154A90"/>
    <w:rPr>
      <w:sz w:val="22"/>
      <w:szCs w:val="22"/>
      <w:lang w:eastAsia="en-US"/>
    </w:rPr>
  </w:style>
  <w:style w:type="paragraph" w:styleId="Odstavekseznama">
    <w:name w:val="List Paragraph"/>
    <w:basedOn w:val="Navaden"/>
    <w:uiPriority w:val="34"/>
    <w:qFormat/>
    <w:rsid w:val="00154A90"/>
    <w:pPr>
      <w:widowControl w:val="0"/>
      <w:autoSpaceDE w:val="0"/>
      <w:autoSpaceDN w:val="0"/>
      <w:ind w:left="1846" w:hanging="569"/>
      <w:jc w:val="both"/>
    </w:pPr>
    <w:rPr>
      <w:rFonts w:ascii="Times New Roman" w:hAnsi="Times New Roman"/>
      <w:szCs w:val="22"/>
      <w:lang w:eastAsia="en-US"/>
    </w:rPr>
  </w:style>
  <w:style w:type="paragraph" w:customStyle="1" w:styleId="TableParagraph">
    <w:name w:val="Table Paragraph"/>
    <w:basedOn w:val="Navaden"/>
    <w:uiPriority w:val="1"/>
    <w:qFormat/>
    <w:rsid w:val="00154A90"/>
    <w:pPr>
      <w:widowControl w:val="0"/>
      <w:autoSpaceDE w:val="0"/>
      <w:autoSpaceDN w:val="0"/>
      <w:spacing w:before="123"/>
    </w:pPr>
    <w:rPr>
      <w:rFonts w:ascii="Times New Roman" w:hAnsi="Times New Roman"/>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bcina.vrhnika@vrhnika.si"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ip-rs.si" TargetMode="External"/><Relationship Id="rId4" Type="http://schemas.openxmlformats.org/officeDocument/2006/relationships/webSettings" Target="webSettings.xml"/><Relationship Id="rId9" Type="http://schemas.openxmlformats.org/officeDocument/2006/relationships/hyperlink" Target="mailto:obcina.vrhnika@vrhnika.si"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68;rt%20Jereb%20Skrt\OneDrive%20-%20OB&#268;INA%20VRHNIKA\Dokumenti\Officeove%20predloge%20po%20meri\Dopis%20-%20&#382;up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Dopis - župan</Template>
  <TotalTime>43</TotalTime>
  <Pages>7</Pages>
  <Words>2716</Words>
  <Characters>15483</Characters>
  <Application>Microsoft Office Word</Application>
  <DocSecurity>0</DocSecurity>
  <Lines>129</Lines>
  <Paragraphs>36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18163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Črt Jereb Skrt</dc:creator>
  <cp:keywords/>
  <dc:description/>
  <cp:lastModifiedBy>Črt Jereb Skrt</cp:lastModifiedBy>
  <cp:revision>41</cp:revision>
  <cp:lastPrinted>2003-12-02T13:07:00Z</cp:lastPrinted>
  <dcterms:created xsi:type="dcterms:W3CDTF">2025-09-30T14:44:00Z</dcterms:created>
  <dcterms:modified xsi:type="dcterms:W3CDTF">2025-10-02T12:47:00Z</dcterms:modified>
</cp:coreProperties>
</file>